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91CC0" w14:textId="77777777" w:rsidR="00FF28D5" w:rsidRDefault="00FF28D5" w:rsidP="00FF28D5">
      <w:pPr>
        <w:ind w:left="-1080"/>
      </w:pPr>
    </w:p>
    <w:p w14:paraId="6620C9B7" w14:textId="77777777" w:rsidR="00FF28D5" w:rsidRDefault="00FF28D5" w:rsidP="00FF28D5">
      <w:pPr>
        <w:ind w:left="-1080" w:firstLine="1080"/>
        <w:jc w:val="right"/>
        <w:rPr>
          <w:rFonts w:ascii="Verlag Book" w:hAnsi="Verlag Book" w:cs="Baskerville"/>
          <w:b/>
          <w:color w:val="071933"/>
        </w:rPr>
      </w:pPr>
      <w:r>
        <w:rPr>
          <w:rFonts w:ascii="Verlag Book" w:hAnsi="Verlag Book" w:cs="Baskerville"/>
          <w:b/>
          <w:noProof/>
          <w:color w:val="071933"/>
        </w:rPr>
        <w:drawing>
          <wp:anchor distT="0" distB="0" distL="114300" distR="114300" simplePos="0" relativeHeight="251659264" behindDoc="1" locked="0" layoutInCell="1" allowOverlap="1" wp14:anchorId="6723094A" wp14:editId="4628441C">
            <wp:simplePos x="0" y="0"/>
            <wp:positionH relativeFrom="column">
              <wp:posOffset>-228600</wp:posOffset>
            </wp:positionH>
            <wp:positionV relativeFrom="paragraph">
              <wp:posOffset>-195580</wp:posOffset>
            </wp:positionV>
            <wp:extent cx="3657600" cy="685800"/>
            <wp:effectExtent l="0" t="0" r="0" b="0"/>
            <wp:wrapThrough wrapText="bothSides">
              <wp:wrapPolygon edited="0">
                <wp:start x="0" y="0"/>
                <wp:lineTo x="0" y="20800"/>
                <wp:lineTo x="21450" y="20800"/>
                <wp:lineTo x="21450" y="0"/>
                <wp:lineTo x="0" y="0"/>
              </wp:wrapPolygon>
            </wp:wrapThrough>
            <wp:docPr id="2" name="Picture 2" descr="Description: Macintosh HD:Users:engelsman:Dropbox:HopeFritz:HOPE-[Logo]-horiz_RGB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engelsman:Dropbox:HopeFritz:HOPE-[Logo]-horiz_RGB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54C3" w14:textId="77777777" w:rsidR="00FF28D5" w:rsidRPr="00F00663" w:rsidRDefault="00FF28D5" w:rsidP="00FF28D5">
      <w:pPr>
        <w:ind w:left="-720"/>
        <w:jc w:val="right"/>
        <w:rPr>
          <w:rFonts w:ascii="Verlag Book" w:hAnsi="Verlag Book" w:cs="Baskerville"/>
          <w:b/>
          <w:color w:val="071933"/>
          <w:sz w:val="20"/>
        </w:rPr>
      </w:pPr>
      <w:r w:rsidRPr="00F00663">
        <w:rPr>
          <w:rFonts w:ascii="Verlag Book" w:hAnsi="Verlag Book" w:cs="Baskerville"/>
          <w:b/>
          <w:color w:val="071933"/>
          <w:sz w:val="20"/>
        </w:rPr>
        <w:t>DEPARTMENT OF KINESIOLOGY</w:t>
      </w:r>
    </w:p>
    <w:p w14:paraId="4FAB8A2A" w14:textId="77777777" w:rsidR="00FF28D5" w:rsidRDefault="00FF28D5" w:rsidP="00FF28D5">
      <w:pPr>
        <w:ind w:left="-1080" w:firstLine="1080"/>
        <w:rPr>
          <w:rFonts w:ascii="Verlag Book" w:hAnsi="Verlag Book" w:cs="Baskerville"/>
          <w:b/>
          <w:color w:val="071933"/>
        </w:rPr>
      </w:pPr>
    </w:p>
    <w:p w14:paraId="02E0587C" w14:textId="77777777" w:rsidR="00FF28D5" w:rsidRDefault="00FF28D5" w:rsidP="00FF28D5">
      <w:pPr>
        <w:ind w:left="-1080" w:firstLine="1080"/>
        <w:rPr>
          <w:rFonts w:ascii="Verlag Book" w:hAnsi="Verlag Book" w:cs="Baskerville"/>
          <w:b/>
          <w:color w:val="071933"/>
        </w:rPr>
      </w:pPr>
    </w:p>
    <w:p w14:paraId="73AF3DBF" w14:textId="566506BB" w:rsidR="00FF28D5" w:rsidRDefault="00FF28D5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  <w:r w:rsidRPr="00F00663">
        <w:rPr>
          <w:rFonts w:ascii="Verlag Book" w:hAnsi="Verlag Book" w:cs="Baskerville"/>
          <w:b/>
        </w:rPr>
        <w:t xml:space="preserve">PHYSICAL </w:t>
      </w:r>
      <w:r w:rsidR="006F629D">
        <w:rPr>
          <w:rFonts w:ascii="Verlag Book" w:hAnsi="Verlag Book" w:cs="Baskerville"/>
          <w:b/>
        </w:rPr>
        <w:t xml:space="preserve">AND </w:t>
      </w:r>
      <w:r w:rsidRPr="00F00663">
        <w:rPr>
          <w:rFonts w:ascii="Verlag Book" w:hAnsi="Verlag Book" w:cs="Baskerville"/>
          <w:b/>
        </w:rPr>
        <w:t xml:space="preserve">HEALTH EDUCATION </w:t>
      </w:r>
      <w:r w:rsidR="006F629D">
        <w:rPr>
          <w:rFonts w:ascii="Verlag Book" w:hAnsi="Verlag Book" w:cs="Baskerville"/>
          <w:b/>
        </w:rPr>
        <w:t>MAJOR</w:t>
      </w:r>
    </w:p>
    <w:p w14:paraId="708F5251" w14:textId="17563DE8" w:rsidR="000E6BEB" w:rsidRDefault="000E6BEB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  <w:r>
        <w:rPr>
          <w:rFonts w:ascii="Verlag Book" w:hAnsi="Verlag Book" w:cs="Baskerville"/>
          <w:b/>
        </w:rPr>
        <w:t>COURSE SEQUENCE SUMMARY</w:t>
      </w:r>
      <w:r w:rsidR="00F36098">
        <w:rPr>
          <w:rFonts w:ascii="Verlag Book" w:hAnsi="Verlag Book" w:cs="Baskerville"/>
          <w:b/>
        </w:rPr>
        <w:br/>
      </w:r>
    </w:p>
    <w:p w14:paraId="0974DFAC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</w:p>
    <w:p w14:paraId="63B57218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</w:p>
    <w:p w14:paraId="7B62A710" w14:textId="65A573BE" w:rsidR="00AA4F7E" w:rsidRPr="00317719" w:rsidRDefault="00AA4F7E" w:rsidP="007A51F4">
      <w:pPr>
        <w:widowControl w:val="0"/>
        <w:tabs>
          <w:tab w:val="left" w:pos="180"/>
          <w:tab w:val="left" w:pos="1620"/>
          <w:tab w:val="center" w:pos="5670"/>
          <w:tab w:val="left" w:pos="6570"/>
          <w:tab w:val="center" w:pos="7740"/>
        </w:tabs>
        <w:rPr>
          <w:rFonts w:ascii="Baskerville" w:hAnsi="Baskerville" w:cs="Baskerville"/>
        </w:rPr>
      </w:pPr>
      <w:r>
        <w:rPr>
          <w:rFonts w:ascii="Baskerville" w:hAnsi="Baskerville" w:cs="Baskerville"/>
          <w:b/>
          <w:u w:val="single"/>
        </w:rPr>
        <w:t>PRE-REQUISITE</w:t>
      </w:r>
      <w:r w:rsidRPr="00317719">
        <w:rPr>
          <w:rFonts w:ascii="Baskerville" w:hAnsi="Baskerville" w:cs="Baskerville"/>
          <w:b/>
          <w:u w:val="single"/>
        </w:rPr>
        <w:t xml:space="preserve"> COURSE</w:t>
      </w:r>
      <w:r w:rsidRPr="00317719">
        <w:rPr>
          <w:rFonts w:ascii="Baskerville" w:hAnsi="Baskerville" w:cs="Baskerville"/>
          <w:b/>
        </w:rPr>
        <w:t>:</w:t>
      </w:r>
      <w:r w:rsidRPr="00317719">
        <w:rPr>
          <w:rFonts w:ascii="Baskerville" w:hAnsi="Baskerville" w:cs="Baskerville"/>
        </w:rPr>
        <w:tab/>
      </w:r>
      <w:r w:rsidR="00817DA7">
        <w:rPr>
          <w:rFonts w:ascii="Baskerville" w:hAnsi="Baskerville" w:cs="Baskerville"/>
        </w:rPr>
        <w:t xml:space="preserve">                                            </w:t>
      </w:r>
      <w:r w:rsidR="00817DA7">
        <w:rPr>
          <w:rFonts w:ascii="Baskerville" w:hAnsi="Baskerville" w:cs="Baskerville"/>
          <w:u w:val="single"/>
        </w:rPr>
        <w:t>Credit</w:t>
      </w:r>
      <w:r w:rsidR="00817DA7" w:rsidRPr="00817DA7">
        <w:rPr>
          <w:rFonts w:ascii="Baskerville" w:hAnsi="Baskerville" w:cs="Baskerville"/>
        </w:rPr>
        <w:t xml:space="preserve">   </w:t>
      </w:r>
      <w:r w:rsidR="00817DA7">
        <w:rPr>
          <w:rFonts w:ascii="Baskerville" w:hAnsi="Baskerville" w:cs="Baskerville"/>
        </w:rPr>
        <w:t xml:space="preserve"> </w:t>
      </w:r>
      <w:r w:rsidR="00817DA7" w:rsidRPr="00817DA7">
        <w:rPr>
          <w:rFonts w:ascii="Baskerville" w:hAnsi="Baskerville" w:cs="Baskerville"/>
        </w:rPr>
        <w:t xml:space="preserve">    </w:t>
      </w:r>
      <w:r w:rsidRPr="00317719">
        <w:rPr>
          <w:rFonts w:ascii="Baskerville" w:hAnsi="Baskerville" w:cs="Baskerville"/>
          <w:u w:val="single"/>
        </w:rPr>
        <w:t>Sem</w:t>
      </w:r>
      <w:r w:rsidRPr="00317719">
        <w:rPr>
          <w:rFonts w:ascii="Baskerville" w:hAnsi="Baskerville" w:cs="Baskerville"/>
        </w:rPr>
        <w:tab/>
      </w:r>
    </w:p>
    <w:p w14:paraId="414AFD70" w14:textId="13674E8F" w:rsidR="00AA4F7E" w:rsidRPr="00317719" w:rsidRDefault="00AA4F7E" w:rsidP="007A51F4">
      <w:pPr>
        <w:widowControl w:val="0"/>
        <w:tabs>
          <w:tab w:val="left" w:pos="180"/>
          <w:tab w:val="left" w:pos="162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GEMS 158  </w:t>
      </w:r>
      <w:r w:rsidR="00524213">
        <w:rPr>
          <w:rFonts w:ascii="Baskerville" w:hAnsi="Baskerville" w:cs="Baskerville"/>
        </w:rPr>
        <w:t xml:space="preserve">  </w:t>
      </w:r>
      <w:r>
        <w:rPr>
          <w:rFonts w:ascii="Baskerville" w:hAnsi="Baskerville" w:cs="Baskerville"/>
        </w:rPr>
        <w:t xml:space="preserve"> Human Bio. In Health and Disease</w:t>
      </w:r>
      <w:r>
        <w:rPr>
          <w:rFonts w:ascii="Baskerville" w:hAnsi="Baskerville" w:cs="Baskerville"/>
        </w:rPr>
        <w:tab/>
      </w:r>
      <w:r w:rsidR="007A51F4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>3</w:t>
      </w:r>
      <w:r w:rsidR="007A51F4">
        <w:rPr>
          <w:rFonts w:ascii="Baskerville" w:hAnsi="Baskerville" w:cs="Baskerville"/>
        </w:rPr>
        <w:tab/>
        <w:t xml:space="preserve"> </w:t>
      </w:r>
      <w:r>
        <w:rPr>
          <w:rFonts w:ascii="Baskerville" w:hAnsi="Baskerville" w:cs="Baskerville"/>
        </w:rPr>
        <w:t>S</w:t>
      </w:r>
    </w:p>
    <w:p w14:paraId="78239D4D" w14:textId="7AA87EF1" w:rsidR="00524213" w:rsidRPr="00317719" w:rsidRDefault="00524213" w:rsidP="00524213">
      <w:pPr>
        <w:widowControl w:val="0"/>
        <w:tabs>
          <w:tab w:val="left" w:pos="180"/>
          <w:tab w:val="left" w:pos="162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GEMS 158L   Human Bio. In Health and Disease Lab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817DA7">
        <w:rPr>
          <w:rFonts w:ascii="Baskerville" w:hAnsi="Baskerville" w:cs="Baskerville"/>
        </w:rPr>
        <w:t>1</w:t>
      </w:r>
      <w:r>
        <w:rPr>
          <w:rFonts w:ascii="Baskerville" w:hAnsi="Baskerville" w:cs="Baskerville"/>
        </w:rPr>
        <w:tab/>
        <w:t xml:space="preserve"> S</w:t>
      </w:r>
    </w:p>
    <w:p w14:paraId="053C52CA" w14:textId="77777777" w:rsidR="00AA4F7E" w:rsidRDefault="00AA4F7E" w:rsidP="00AA4F7E">
      <w:pPr>
        <w:widowControl w:val="0"/>
        <w:tabs>
          <w:tab w:val="left" w:pos="180"/>
          <w:tab w:val="left" w:pos="1620"/>
          <w:tab w:val="center" w:pos="5670"/>
          <w:tab w:val="left" w:pos="6570"/>
          <w:tab w:val="center" w:pos="8550"/>
        </w:tabs>
        <w:rPr>
          <w:rFonts w:ascii="Baskerville" w:hAnsi="Baskerville" w:cs="Baskerville"/>
        </w:rPr>
      </w:pPr>
    </w:p>
    <w:p w14:paraId="7640D12B" w14:textId="77777777" w:rsidR="00AA4F7E" w:rsidRDefault="00AA4F7E" w:rsidP="00AA4F7E">
      <w:pPr>
        <w:widowControl w:val="0"/>
        <w:tabs>
          <w:tab w:val="left" w:pos="180"/>
          <w:tab w:val="left" w:pos="1620"/>
          <w:tab w:val="center" w:pos="5670"/>
          <w:tab w:val="left" w:pos="6570"/>
          <w:tab w:val="center" w:pos="8550"/>
        </w:tabs>
        <w:rPr>
          <w:rFonts w:ascii="Baskerville" w:hAnsi="Baskerville" w:cs="Baskerville"/>
          <w:b/>
          <w:u w:val="single"/>
        </w:rPr>
      </w:pPr>
    </w:p>
    <w:p w14:paraId="2FA54AE5" w14:textId="0595999D" w:rsidR="00AA4F7E" w:rsidRPr="00317719" w:rsidRDefault="00AA4F7E" w:rsidP="007A51F4">
      <w:pPr>
        <w:widowControl w:val="0"/>
        <w:tabs>
          <w:tab w:val="left" w:pos="180"/>
          <w:tab w:val="left" w:pos="1620"/>
          <w:tab w:val="center" w:pos="5670"/>
          <w:tab w:val="left" w:pos="6570"/>
          <w:tab w:val="center" w:pos="7560"/>
        </w:tabs>
        <w:rPr>
          <w:rFonts w:ascii="Baskerville" w:hAnsi="Baskerville" w:cs="Baskerville"/>
          <w:u w:val="single"/>
        </w:rPr>
      </w:pPr>
      <w:r w:rsidRPr="00317719">
        <w:rPr>
          <w:rFonts w:ascii="Baskerville" w:hAnsi="Baskerville" w:cs="Baskerville"/>
          <w:b/>
          <w:u w:val="single"/>
        </w:rPr>
        <w:t>REQUIRED COURSES</w:t>
      </w:r>
      <w:r w:rsidRPr="00317719">
        <w:rPr>
          <w:rFonts w:ascii="Baskerville" w:hAnsi="Baskerville" w:cs="Baskerville"/>
          <w:b/>
        </w:rPr>
        <w:t>:</w:t>
      </w:r>
      <w:r w:rsidR="005A3F05">
        <w:rPr>
          <w:rFonts w:ascii="Baskerville" w:hAnsi="Baskerville" w:cs="Baskerville"/>
        </w:rPr>
        <w:tab/>
        <w:t xml:space="preserve">                               </w:t>
      </w:r>
      <w:r w:rsidR="005A3F05">
        <w:rPr>
          <w:rFonts w:ascii="Baskerville" w:hAnsi="Baskerville" w:cs="Baskerville"/>
          <w:u w:val="single"/>
        </w:rPr>
        <w:t>Credits</w:t>
      </w:r>
      <w:r w:rsidR="005A3F05" w:rsidRPr="005A3F05">
        <w:rPr>
          <w:rFonts w:ascii="Baskerville" w:hAnsi="Baskerville" w:cs="Baskerville"/>
        </w:rPr>
        <w:tab/>
      </w:r>
      <w:r w:rsidR="005A3F05">
        <w:rPr>
          <w:rFonts w:ascii="Baskerville" w:hAnsi="Baskerville" w:cs="Baskerville"/>
        </w:rPr>
        <w:t xml:space="preserve">  </w:t>
      </w:r>
      <w:r w:rsidRPr="00317719">
        <w:rPr>
          <w:rFonts w:ascii="Baskerville" w:hAnsi="Baskerville" w:cs="Baskerville"/>
          <w:u w:val="single"/>
        </w:rPr>
        <w:t>Sem</w:t>
      </w:r>
      <w:r w:rsidRPr="00317719">
        <w:rPr>
          <w:rFonts w:ascii="Baskerville" w:hAnsi="Baskerville" w:cs="Baskerville"/>
        </w:rPr>
        <w:tab/>
      </w:r>
      <w:r w:rsidR="005A3F05">
        <w:rPr>
          <w:rFonts w:ascii="Baskerville" w:hAnsi="Baskerville" w:cs="Baskerville"/>
        </w:rPr>
        <w:t xml:space="preserve">                </w:t>
      </w:r>
      <w:r w:rsidRPr="00317719">
        <w:rPr>
          <w:rFonts w:ascii="Baskerville" w:hAnsi="Baskerville" w:cs="Baskerville"/>
          <w:u w:val="single"/>
        </w:rPr>
        <w:t>Prerequisites</w:t>
      </w:r>
    </w:p>
    <w:p w14:paraId="0CB266A0" w14:textId="000BF12B" w:rsidR="00187A6B" w:rsidRDefault="00187A6B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KIN 155</w:t>
      </w:r>
      <w:r>
        <w:rPr>
          <w:rFonts w:ascii="Baskerville" w:hAnsi="Baskerville" w:cs="Baskerville"/>
        </w:rPr>
        <w:tab/>
        <w:t>Lifeguarding</w:t>
      </w:r>
      <w:r>
        <w:rPr>
          <w:rFonts w:ascii="Baskerville" w:hAnsi="Baskerville" w:cs="Baskerville"/>
        </w:rPr>
        <w:tab/>
      </w:r>
      <w:r w:rsidR="007A51F4">
        <w:rPr>
          <w:rFonts w:ascii="Baskerville" w:hAnsi="Baskerville" w:cs="Baskerville"/>
        </w:rPr>
        <w:tab/>
        <w:t>2</w:t>
      </w:r>
      <w:r w:rsidR="007A51F4">
        <w:rPr>
          <w:rFonts w:ascii="Baskerville" w:hAnsi="Baskerville" w:cs="Baskerville"/>
        </w:rPr>
        <w:tab/>
      </w:r>
      <w:r w:rsidR="00817DA7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>S</w:t>
      </w:r>
      <w:r w:rsidR="005A3F05">
        <w:rPr>
          <w:rFonts w:ascii="Baskerville" w:hAnsi="Baskerville" w:cs="Baskerville"/>
        </w:rPr>
        <w:t xml:space="preserve"> </w:t>
      </w:r>
    </w:p>
    <w:p w14:paraId="0930591E" w14:textId="5E73157B" w:rsidR="00187A6B" w:rsidRPr="005A3F05" w:rsidRDefault="00187A6B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160</w:t>
      </w:r>
      <w:r w:rsidRPr="005A3F05">
        <w:rPr>
          <w:rFonts w:ascii="Baskerville" w:hAnsi="Baskerville" w:cs="Baskerville"/>
        </w:rPr>
        <w:tab/>
        <w:t xml:space="preserve">Teaching </w:t>
      </w:r>
      <w:r w:rsidR="00094F3A" w:rsidRPr="005A3F05">
        <w:rPr>
          <w:rFonts w:ascii="Baskerville" w:hAnsi="Baskerville" w:cs="Baskerville"/>
        </w:rPr>
        <w:t>of Rhythm &amp; Movement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  <w:t>2</w:t>
      </w:r>
      <w:r w:rsidR="007A51F4"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            </w:t>
      </w:r>
      <w:r w:rsidR="00817DA7">
        <w:rPr>
          <w:rFonts w:ascii="Baskerville" w:hAnsi="Baskerville" w:cs="Baskerville"/>
        </w:rPr>
        <w:t xml:space="preserve"> </w:t>
      </w:r>
      <w:r w:rsidRPr="005A3F05">
        <w:rPr>
          <w:rFonts w:ascii="Baskerville" w:hAnsi="Baskerville" w:cs="Baskerville"/>
        </w:rPr>
        <w:t>F</w:t>
      </w:r>
      <w:r w:rsidR="005A3F05" w:rsidRPr="005A3F05">
        <w:rPr>
          <w:rFonts w:ascii="Baskerville" w:hAnsi="Baskerville" w:cs="Baskerville"/>
          <w:sz w:val="18"/>
        </w:rPr>
        <w:t>– even year</w:t>
      </w:r>
    </w:p>
    <w:p w14:paraId="6ECD060B" w14:textId="6F7B5F65" w:rsidR="00AA4F7E" w:rsidRPr="005A3F05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200</w:t>
      </w:r>
      <w:r w:rsidRPr="005A3F05">
        <w:rPr>
          <w:rFonts w:ascii="Baskerville" w:hAnsi="Baskerville" w:cs="Baskerville"/>
        </w:rPr>
        <w:tab/>
        <w:t>Human Anatomy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>3</w:t>
      </w:r>
      <w:r w:rsidR="007A51F4"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</w:t>
      </w:r>
      <w:r w:rsidR="00817DA7">
        <w:rPr>
          <w:rFonts w:ascii="Baskerville" w:hAnsi="Baskerville" w:cs="Baskerville"/>
        </w:rPr>
        <w:t xml:space="preserve"> </w:t>
      </w:r>
      <w:r w:rsidR="005A3F05" w:rsidRPr="005A3F05">
        <w:rPr>
          <w:rFonts w:ascii="Baskerville" w:hAnsi="Baskerville" w:cs="Baskerville"/>
        </w:rPr>
        <w:t xml:space="preserve"> </w:t>
      </w:r>
      <w:r w:rsidR="009839CF">
        <w:rPr>
          <w:rFonts w:ascii="Baskerville" w:hAnsi="Baskerville" w:cs="Baskerville"/>
        </w:rPr>
        <w:t xml:space="preserve"> </w:t>
      </w:r>
      <w:r w:rsidR="005A3F05" w:rsidRPr="005A3F05">
        <w:rPr>
          <w:rFonts w:ascii="Baskerville" w:hAnsi="Baskerville" w:cs="Baskerville"/>
        </w:rPr>
        <w:t>F/</w:t>
      </w:r>
      <w:r w:rsidRPr="005A3F05">
        <w:rPr>
          <w:rFonts w:ascii="Baskerville" w:hAnsi="Baskerville" w:cs="Baskerville"/>
        </w:rPr>
        <w:t>S</w:t>
      </w:r>
    </w:p>
    <w:p w14:paraId="358887AD" w14:textId="1CDB28AC" w:rsidR="005A3F05" w:rsidRPr="005A3F05" w:rsidRDefault="005A3F05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200L</w:t>
      </w:r>
      <w:r w:rsidRPr="005A3F05">
        <w:rPr>
          <w:rFonts w:ascii="Baskerville" w:hAnsi="Baskerville" w:cs="Baskerville"/>
        </w:rPr>
        <w:tab/>
        <w:t>Human Anatomy Lab</w:t>
      </w:r>
      <w:r w:rsidRPr="005A3F05">
        <w:rPr>
          <w:rFonts w:ascii="Baskerville" w:hAnsi="Baskerville" w:cs="Baskerville"/>
        </w:rPr>
        <w:tab/>
        <w:t xml:space="preserve">   </w:t>
      </w:r>
      <w:r w:rsidR="001A138C">
        <w:rPr>
          <w:rFonts w:ascii="Baskerville" w:hAnsi="Baskerville" w:cs="Baskerville"/>
        </w:rPr>
        <w:tab/>
      </w:r>
      <w:r w:rsidRPr="005A3F05">
        <w:rPr>
          <w:rFonts w:ascii="Baskerville" w:hAnsi="Baskerville" w:cs="Baskerville"/>
        </w:rPr>
        <w:t xml:space="preserve">1            </w:t>
      </w:r>
      <w:r w:rsidR="00817DA7">
        <w:rPr>
          <w:rFonts w:ascii="Baskerville" w:hAnsi="Baskerville" w:cs="Baskerville"/>
        </w:rPr>
        <w:t xml:space="preserve">  </w:t>
      </w:r>
      <w:r w:rsidRPr="005A3F05">
        <w:rPr>
          <w:rFonts w:ascii="Baskerville" w:hAnsi="Baskerville" w:cs="Baskerville"/>
        </w:rPr>
        <w:t>F/S</w:t>
      </w:r>
    </w:p>
    <w:p w14:paraId="036101AE" w14:textId="73972DB6" w:rsidR="00AA4F7E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left" w:pos="7470"/>
          <w:tab w:val="center" w:pos="7560"/>
        </w:tabs>
        <w:rPr>
          <w:rFonts w:ascii="Baskerville" w:hAnsi="Baskerville" w:cs="Baskerville"/>
          <w:sz w:val="20"/>
        </w:rPr>
      </w:pPr>
      <w:r w:rsidRPr="005A3F05">
        <w:rPr>
          <w:rFonts w:ascii="Baskerville" w:hAnsi="Baskerville" w:cs="Baskerville"/>
        </w:rPr>
        <w:t>KIN 204</w:t>
      </w:r>
      <w:r w:rsidRPr="005A3F05">
        <w:rPr>
          <w:rFonts w:ascii="Baskerville" w:hAnsi="Baskerville" w:cs="Baskerville"/>
        </w:rPr>
        <w:tab/>
        <w:t>Exercise Physiology for PE and Health</w:t>
      </w:r>
      <w:r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ab/>
        <w:t>3</w:t>
      </w:r>
      <w:r w:rsidRPr="005A3F05">
        <w:rPr>
          <w:rFonts w:ascii="Baskerville" w:hAnsi="Baskerville" w:cs="Baskerville"/>
        </w:rPr>
        <w:tab/>
      </w:r>
      <w:r w:rsidR="00817DA7">
        <w:rPr>
          <w:rFonts w:ascii="Baskerville" w:hAnsi="Baskerville" w:cs="Baskerville"/>
        </w:rPr>
        <w:t xml:space="preserve"> </w:t>
      </w:r>
      <w:r w:rsidRPr="005A3F05">
        <w:rPr>
          <w:rFonts w:ascii="Baskerville" w:hAnsi="Baskerville" w:cs="Baskerville"/>
        </w:rPr>
        <w:t>F</w:t>
      </w:r>
      <w:r w:rsidR="005A3F05" w:rsidRPr="005A3F05">
        <w:rPr>
          <w:rFonts w:ascii="Baskerville" w:hAnsi="Baskerville" w:cs="Baskerville"/>
          <w:sz w:val="18"/>
        </w:rPr>
        <w:t xml:space="preserve">– even year              </w:t>
      </w:r>
      <w:r w:rsidRPr="005A3F05">
        <w:rPr>
          <w:rFonts w:ascii="Baskerville" w:hAnsi="Baskerville" w:cs="Baskerville"/>
          <w:sz w:val="20"/>
        </w:rPr>
        <w:t>GEMS 158</w:t>
      </w:r>
    </w:p>
    <w:p w14:paraId="09C18FAA" w14:textId="5495C4D2" w:rsidR="005C3C08" w:rsidRPr="005C3C08" w:rsidRDefault="005C3C08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left" w:pos="7470"/>
          <w:tab w:val="center" w:pos="7560"/>
        </w:tabs>
        <w:rPr>
          <w:rFonts w:ascii="Baskerville" w:hAnsi="Baskerville" w:cs="Baskerville"/>
          <w:sz w:val="20"/>
        </w:rPr>
      </w:pPr>
      <w:r w:rsidRPr="005A3F05">
        <w:rPr>
          <w:rFonts w:ascii="Baskerville" w:hAnsi="Baskerville" w:cs="Baskerville"/>
        </w:rPr>
        <w:t>KIN 204</w:t>
      </w:r>
      <w:r>
        <w:rPr>
          <w:rFonts w:ascii="Baskerville" w:hAnsi="Baskerville" w:cs="Baskerville"/>
        </w:rPr>
        <w:t>L</w:t>
      </w:r>
      <w:r w:rsidRPr="005A3F05">
        <w:rPr>
          <w:rFonts w:ascii="Baskerville" w:hAnsi="Baskerville" w:cs="Baskerville"/>
        </w:rPr>
        <w:tab/>
        <w:t>Exercise Physiology for PE and Health</w:t>
      </w:r>
      <w:r>
        <w:rPr>
          <w:rFonts w:ascii="Baskerville" w:hAnsi="Baskerville" w:cs="Baskerville"/>
        </w:rPr>
        <w:t xml:space="preserve"> Lab</w:t>
      </w:r>
      <w:r w:rsidRPr="005A3F05">
        <w:rPr>
          <w:rFonts w:ascii="Baskerville" w:hAnsi="Baskerville" w:cs="Baskerville"/>
        </w:rPr>
        <w:tab/>
      </w:r>
      <w:r w:rsidRPr="005A3F05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1</w:t>
      </w:r>
      <w:r w:rsidRPr="005A3F05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 xml:space="preserve"> </w:t>
      </w:r>
      <w:r w:rsidRPr="005A3F05">
        <w:rPr>
          <w:rFonts w:ascii="Baskerville" w:hAnsi="Baskerville" w:cs="Baskerville"/>
        </w:rPr>
        <w:t>F</w:t>
      </w:r>
      <w:r w:rsidRPr="005A3F05">
        <w:rPr>
          <w:rFonts w:ascii="Baskerville" w:hAnsi="Baskerville" w:cs="Baskerville"/>
          <w:sz w:val="18"/>
        </w:rPr>
        <w:t xml:space="preserve">– even year              </w:t>
      </w:r>
      <w:r w:rsidRPr="005A3F05">
        <w:rPr>
          <w:rFonts w:ascii="Baskerville" w:hAnsi="Baskerville" w:cs="Baskerville"/>
          <w:sz w:val="20"/>
        </w:rPr>
        <w:t>GEMS 158</w:t>
      </w:r>
    </w:p>
    <w:p w14:paraId="21294754" w14:textId="235E8E91" w:rsidR="000F3C4E" w:rsidRDefault="000F3C4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  <w:sz w:val="18"/>
        </w:rPr>
      </w:pPr>
      <w:r w:rsidRPr="005A3F05">
        <w:rPr>
          <w:rFonts w:ascii="Baskerville" w:hAnsi="Baskerville" w:cs="Baskerville"/>
        </w:rPr>
        <w:t>KIN 251</w:t>
      </w:r>
      <w:r w:rsidRPr="005A3F05">
        <w:rPr>
          <w:rFonts w:ascii="Baskerville" w:hAnsi="Baskerville" w:cs="Baskerville"/>
        </w:rPr>
        <w:tab/>
        <w:t xml:space="preserve">Foundations </w:t>
      </w:r>
      <w:r w:rsidR="006F629D" w:rsidRPr="005A3F05">
        <w:rPr>
          <w:rFonts w:ascii="Baskerville" w:hAnsi="Baskerville" w:cs="Baskerville"/>
        </w:rPr>
        <w:t>and</w:t>
      </w:r>
      <w:r w:rsidRPr="005A3F05">
        <w:rPr>
          <w:rFonts w:ascii="Baskerville" w:hAnsi="Baskerville" w:cs="Baskerville"/>
        </w:rPr>
        <w:t xml:space="preserve"> Theory in </w:t>
      </w:r>
      <w:r w:rsidR="006F629D" w:rsidRPr="005A3F05">
        <w:rPr>
          <w:rFonts w:ascii="Baskerville" w:hAnsi="Baskerville" w:cs="Baskerville"/>
        </w:rPr>
        <w:t xml:space="preserve">Health and </w:t>
      </w:r>
      <w:r w:rsidRPr="005A3F05">
        <w:rPr>
          <w:rFonts w:ascii="Baskerville" w:hAnsi="Baskerville" w:cs="Baskerville"/>
        </w:rPr>
        <w:t>PE</w:t>
      </w:r>
      <w:r w:rsidRPr="005A3F05">
        <w:rPr>
          <w:rFonts w:ascii="Baskerville" w:hAnsi="Baskerville" w:cs="Baskerville"/>
        </w:rPr>
        <w:tab/>
      </w:r>
      <w:r w:rsid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>3</w:t>
      </w:r>
      <w:r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             </w:t>
      </w:r>
      <w:r w:rsidRPr="005A3F05">
        <w:rPr>
          <w:rFonts w:ascii="Baskerville" w:hAnsi="Baskerville" w:cs="Baskerville"/>
        </w:rPr>
        <w:t>F</w:t>
      </w:r>
      <w:r w:rsidR="005A3F05" w:rsidRPr="005A3F05">
        <w:rPr>
          <w:rFonts w:ascii="Baskerville" w:hAnsi="Baskerville" w:cs="Baskerville"/>
          <w:sz w:val="18"/>
        </w:rPr>
        <w:t xml:space="preserve">– </w:t>
      </w:r>
      <w:r w:rsidR="00677749">
        <w:rPr>
          <w:rFonts w:ascii="Baskerville" w:hAnsi="Baskerville" w:cs="Baskerville"/>
          <w:sz w:val="18"/>
        </w:rPr>
        <w:t>even</w:t>
      </w:r>
      <w:r w:rsidR="005A3F05" w:rsidRPr="005A3F05">
        <w:rPr>
          <w:rFonts w:ascii="Baskerville" w:hAnsi="Baskerville" w:cs="Baskerville"/>
          <w:sz w:val="18"/>
        </w:rPr>
        <w:t xml:space="preserve"> year</w:t>
      </w:r>
    </w:p>
    <w:p w14:paraId="7571E8F9" w14:textId="4CE52B99" w:rsidR="005C3C08" w:rsidRDefault="005C3C08" w:rsidP="005C3C08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  <w:sz w:val="18"/>
        </w:rPr>
      </w:pPr>
      <w:r w:rsidRPr="005A3F05">
        <w:rPr>
          <w:rFonts w:ascii="Baskerville" w:hAnsi="Baskerville" w:cs="Baskerville"/>
        </w:rPr>
        <w:t>KIN 251</w:t>
      </w:r>
      <w:r>
        <w:rPr>
          <w:rFonts w:ascii="Baskerville" w:hAnsi="Baskerville" w:cs="Baskerville"/>
        </w:rPr>
        <w:t>L</w:t>
      </w:r>
      <w:r w:rsidRPr="005A3F05">
        <w:rPr>
          <w:rFonts w:ascii="Baskerville" w:hAnsi="Baskerville" w:cs="Baskerville"/>
        </w:rPr>
        <w:tab/>
        <w:t>Foundations and Theory in Health and PE</w:t>
      </w:r>
      <w:r>
        <w:rPr>
          <w:rFonts w:ascii="Baskerville" w:hAnsi="Baskerville" w:cs="Baskerville"/>
        </w:rPr>
        <w:t xml:space="preserve"> Lab</w:t>
      </w:r>
      <w:r w:rsidRPr="005A3F05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1</w:t>
      </w:r>
      <w:r w:rsidRPr="005A3F05">
        <w:rPr>
          <w:rFonts w:ascii="Baskerville" w:hAnsi="Baskerville" w:cs="Baskerville"/>
        </w:rPr>
        <w:tab/>
        <w:t xml:space="preserve">              F</w:t>
      </w:r>
      <w:r w:rsidRPr="005A3F05">
        <w:rPr>
          <w:rFonts w:ascii="Baskerville" w:hAnsi="Baskerville" w:cs="Baskerville"/>
          <w:sz w:val="18"/>
        </w:rPr>
        <w:t xml:space="preserve">– </w:t>
      </w:r>
      <w:r w:rsidR="00677749">
        <w:rPr>
          <w:rFonts w:ascii="Baskerville" w:hAnsi="Baskerville" w:cs="Baskerville"/>
          <w:sz w:val="18"/>
        </w:rPr>
        <w:t>even</w:t>
      </w:r>
      <w:r w:rsidRPr="005A3F05">
        <w:rPr>
          <w:rFonts w:ascii="Baskerville" w:hAnsi="Baskerville" w:cs="Baskerville"/>
          <w:sz w:val="18"/>
        </w:rPr>
        <w:t xml:space="preserve"> year</w:t>
      </w:r>
    </w:p>
    <w:p w14:paraId="2FEECEA9" w14:textId="2DDA6E74" w:rsidR="00094F3A" w:rsidRPr="005A3F05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301</w:t>
      </w:r>
      <w:r w:rsidRPr="005A3F05">
        <w:rPr>
          <w:rFonts w:ascii="Baskerville" w:hAnsi="Baskerville" w:cs="Baskerville"/>
        </w:rPr>
        <w:tab/>
        <w:t xml:space="preserve">Motor Development 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Pr="005A3F05">
        <w:rPr>
          <w:rFonts w:ascii="Baskerville" w:hAnsi="Baskerville" w:cs="Baskerville"/>
        </w:rPr>
        <w:t>3</w:t>
      </w:r>
      <w:r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             </w:t>
      </w:r>
      <w:r w:rsidRPr="005A3F05">
        <w:rPr>
          <w:rFonts w:ascii="Baskerville" w:hAnsi="Baskerville" w:cs="Baskerville"/>
        </w:rPr>
        <w:t>S</w:t>
      </w:r>
      <w:r w:rsidR="005A3F05" w:rsidRPr="005A3F05">
        <w:rPr>
          <w:rFonts w:ascii="Baskerville" w:hAnsi="Baskerville" w:cs="Baskerville"/>
        </w:rPr>
        <w:t xml:space="preserve"> </w:t>
      </w:r>
      <w:r w:rsidR="005A3F05" w:rsidRPr="005A3F05">
        <w:rPr>
          <w:rFonts w:ascii="Baskerville" w:hAnsi="Baskerville" w:cs="Baskerville"/>
          <w:sz w:val="18"/>
        </w:rPr>
        <w:t>– even year</w:t>
      </w:r>
    </w:p>
    <w:p w14:paraId="3B8A2603" w14:textId="483BB521" w:rsidR="00AA4F7E" w:rsidRPr="005A3F05" w:rsidRDefault="00094F3A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 xml:space="preserve">KIN 330 </w:t>
      </w:r>
      <w:r w:rsidRPr="005A3F05">
        <w:rPr>
          <w:rFonts w:ascii="Baskerville" w:hAnsi="Baskerville" w:cs="Baskerville"/>
        </w:rPr>
        <w:tab/>
        <w:t>Principles of Coaching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Pr="005A3F05">
        <w:rPr>
          <w:rFonts w:ascii="Baskerville" w:hAnsi="Baskerville" w:cs="Baskerville"/>
        </w:rPr>
        <w:t>3</w:t>
      </w:r>
      <w:r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</w:t>
      </w:r>
      <w:r w:rsidRPr="005A3F05">
        <w:rPr>
          <w:rFonts w:ascii="Baskerville" w:hAnsi="Baskerville" w:cs="Baskerville"/>
        </w:rPr>
        <w:t>S</w:t>
      </w:r>
      <w:r w:rsidR="00AA4F7E" w:rsidRPr="005A3F05">
        <w:rPr>
          <w:rFonts w:ascii="Baskerville" w:hAnsi="Baskerville" w:cs="Baskerville"/>
        </w:rPr>
        <w:tab/>
      </w:r>
    </w:p>
    <w:p w14:paraId="3DE1049A" w14:textId="6D97980B" w:rsidR="00AA4F7E" w:rsidRPr="005A3F05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344</w:t>
      </w:r>
      <w:r w:rsidRPr="005A3F05">
        <w:rPr>
          <w:rFonts w:ascii="Baskerville" w:hAnsi="Baskerville" w:cs="Baskerville"/>
        </w:rPr>
        <w:tab/>
        <w:t xml:space="preserve">Basic Methods of Teaching </w:t>
      </w:r>
      <w:r w:rsidR="00094F3A" w:rsidRPr="005A3F05">
        <w:rPr>
          <w:rFonts w:ascii="Baskerville" w:hAnsi="Baskerville" w:cs="Baskerville"/>
        </w:rPr>
        <w:t xml:space="preserve">PE 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Pr="005A3F05">
        <w:rPr>
          <w:rFonts w:ascii="Baskerville" w:hAnsi="Baskerville" w:cs="Baskerville"/>
        </w:rPr>
        <w:t>3</w:t>
      </w:r>
      <w:r w:rsidRPr="005A3F05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 xml:space="preserve">             </w:t>
      </w:r>
      <w:r w:rsidR="005A3F05" w:rsidRPr="005A3F05">
        <w:rPr>
          <w:rFonts w:ascii="Baskerville" w:hAnsi="Baskerville" w:cs="Baskerville"/>
        </w:rPr>
        <w:t xml:space="preserve"> </w:t>
      </w:r>
      <w:r w:rsidR="00524213" w:rsidRPr="005A3F05">
        <w:rPr>
          <w:rFonts w:ascii="Baskerville" w:hAnsi="Baskerville" w:cs="Baskerville"/>
        </w:rPr>
        <w:t xml:space="preserve">S </w:t>
      </w:r>
      <w:r w:rsidR="00524213" w:rsidRPr="005A3F05">
        <w:rPr>
          <w:rFonts w:ascii="Baskerville" w:hAnsi="Baskerville" w:cs="Baskerville"/>
          <w:sz w:val="18"/>
        </w:rPr>
        <w:t>– even year</w:t>
      </w:r>
    </w:p>
    <w:p w14:paraId="7C7A54AB" w14:textId="7A7A2595" w:rsidR="00AA4F7E" w:rsidRPr="005A3F05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</w:t>
      </w:r>
      <w:r w:rsidR="00094F3A" w:rsidRPr="005A3F05">
        <w:rPr>
          <w:rFonts w:ascii="Baskerville" w:hAnsi="Baskerville" w:cs="Baskerville"/>
        </w:rPr>
        <w:t xml:space="preserve"> </w:t>
      </w:r>
      <w:r w:rsidRPr="005A3F05">
        <w:rPr>
          <w:rFonts w:ascii="Baskerville" w:hAnsi="Baskerville" w:cs="Baskerville"/>
        </w:rPr>
        <w:t xml:space="preserve">345 </w:t>
      </w:r>
      <w:r w:rsidRPr="005A3F05">
        <w:rPr>
          <w:rFonts w:ascii="Baskerville" w:hAnsi="Baskerville" w:cs="Baskerville"/>
        </w:rPr>
        <w:tab/>
      </w:r>
      <w:r w:rsidR="00524213" w:rsidRPr="00524213">
        <w:rPr>
          <w:rFonts w:ascii="Baskerville" w:hAnsi="Baskerville" w:cs="Baskerville"/>
        </w:rPr>
        <w:t xml:space="preserve">Methods </w:t>
      </w:r>
      <w:r w:rsidR="00524213">
        <w:rPr>
          <w:rFonts w:ascii="Baskerville" w:hAnsi="Baskerville" w:cs="Baskerville"/>
        </w:rPr>
        <w:t xml:space="preserve">&amp; </w:t>
      </w:r>
      <w:r w:rsidR="00524213" w:rsidRPr="00524213">
        <w:rPr>
          <w:rFonts w:ascii="Baskerville" w:hAnsi="Baskerville" w:cs="Baskerville"/>
        </w:rPr>
        <w:t xml:space="preserve">Clinical Experiences in </w:t>
      </w:r>
      <w:r w:rsidR="00524213">
        <w:rPr>
          <w:rFonts w:ascii="Baskerville" w:hAnsi="Baskerville" w:cs="Baskerville"/>
        </w:rPr>
        <w:t>PE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>4</w:t>
      </w:r>
      <w:r w:rsidRPr="005A3F05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 xml:space="preserve">              </w:t>
      </w:r>
      <w:r w:rsidR="00524213" w:rsidRPr="005A3F05">
        <w:rPr>
          <w:rFonts w:ascii="Baskerville" w:hAnsi="Baskerville" w:cs="Baskerville"/>
        </w:rPr>
        <w:t>F</w:t>
      </w:r>
      <w:r w:rsidR="00524213" w:rsidRPr="005A3F05">
        <w:rPr>
          <w:rFonts w:ascii="Baskerville" w:hAnsi="Baskerville" w:cs="Baskerville"/>
          <w:sz w:val="18"/>
        </w:rPr>
        <w:t>– odd year</w:t>
      </w:r>
      <w:r w:rsidRPr="005A3F05">
        <w:rPr>
          <w:rFonts w:ascii="Baskerville" w:hAnsi="Baskerville" w:cs="Baskerville"/>
        </w:rPr>
        <w:tab/>
      </w:r>
    </w:p>
    <w:p w14:paraId="5522CC90" w14:textId="22010230" w:rsidR="000F3C4E" w:rsidRPr="005A3F05" w:rsidRDefault="00524213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>
        <w:rPr>
          <w:rFonts w:ascii="Baskerville" w:hAnsi="Baskerville" w:cs="Baskerville"/>
        </w:rPr>
        <w:t>K</w:t>
      </w:r>
      <w:r w:rsidR="000F3C4E" w:rsidRPr="005A3F05">
        <w:rPr>
          <w:rFonts w:ascii="Baskerville" w:hAnsi="Baskerville" w:cs="Baskerville"/>
        </w:rPr>
        <w:t>IN 350</w:t>
      </w:r>
      <w:r w:rsidR="000F3C4E" w:rsidRPr="005A3F05">
        <w:rPr>
          <w:rFonts w:ascii="Baskerville" w:hAnsi="Baskerville" w:cs="Baskerville"/>
        </w:rPr>
        <w:tab/>
        <w:t>Adapted &amp; Therapeutic PE</w:t>
      </w:r>
      <w:r w:rsidR="000F3C4E"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="00094F3A" w:rsidRPr="005A3F05">
        <w:rPr>
          <w:rFonts w:ascii="Baskerville" w:hAnsi="Baskerville" w:cs="Baskerville"/>
        </w:rPr>
        <w:t>3</w:t>
      </w:r>
      <w:r w:rsidR="000F3C4E" w:rsidRPr="005A3F05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 xml:space="preserve">             </w:t>
      </w:r>
      <w:r w:rsidR="005A3F05" w:rsidRPr="005A3F05">
        <w:rPr>
          <w:rFonts w:ascii="Baskerville" w:hAnsi="Baskerville" w:cs="Baskerville"/>
        </w:rPr>
        <w:t xml:space="preserve"> </w:t>
      </w:r>
      <w:r w:rsidR="000F3C4E" w:rsidRPr="005A3F05">
        <w:rPr>
          <w:rFonts w:ascii="Baskerville" w:hAnsi="Baskerville" w:cs="Baskerville"/>
        </w:rPr>
        <w:t>F</w:t>
      </w:r>
      <w:r w:rsidRPr="005A3F05">
        <w:rPr>
          <w:rFonts w:ascii="Baskerville" w:hAnsi="Baskerville" w:cs="Baskerville"/>
          <w:sz w:val="18"/>
        </w:rPr>
        <w:t xml:space="preserve">– </w:t>
      </w:r>
      <w:r>
        <w:rPr>
          <w:rFonts w:ascii="Baskerville" w:hAnsi="Baskerville" w:cs="Baskerville"/>
          <w:sz w:val="18"/>
        </w:rPr>
        <w:t>even</w:t>
      </w:r>
      <w:r w:rsidRPr="005A3F05">
        <w:rPr>
          <w:rFonts w:ascii="Baskerville" w:hAnsi="Baskerville" w:cs="Baskerville"/>
          <w:sz w:val="18"/>
        </w:rPr>
        <w:t xml:space="preserve"> year</w:t>
      </w:r>
    </w:p>
    <w:p w14:paraId="404E4414" w14:textId="2777DBE8" w:rsidR="00094F3A" w:rsidRPr="005A3F05" w:rsidRDefault="006F629D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35</w:t>
      </w:r>
      <w:r w:rsidR="00BB3B6B">
        <w:rPr>
          <w:rFonts w:ascii="Baskerville" w:hAnsi="Baskerville" w:cs="Baskerville"/>
        </w:rPr>
        <w:t>0</w:t>
      </w:r>
      <w:r w:rsidR="00524213">
        <w:rPr>
          <w:rFonts w:ascii="Baskerville" w:hAnsi="Baskerville" w:cs="Baskerville"/>
        </w:rPr>
        <w:t>F</w:t>
      </w:r>
      <w:r w:rsidR="00094F3A" w:rsidRPr="005A3F05">
        <w:rPr>
          <w:rFonts w:ascii="Baskerville" w:hAnsi="Baskerville" w:cs="Baskerville"/>
        </w:rPr>
        <w:t xml:space="preserve"> </w:t>
      </w:r>
      <w:r w:rsidR="00094F3A" w:rsidRPr="005A3F05">
        <w:rPr>
          <w:rFonts w:ascii="Baskerville" w:hAnsi="Baskerville" w:cs="Baskerville"/>
        </w:rPr>
        <w:tab/>
        <w:t>Clinical Experience</w:t>
      </w:r>
      <w:r w:rsidRPr="005A3F05">
        <w:rPr>
          <w:rFonts w:ascii="Baskerville" w:hAnsi="Baskerville" w:cs="Baskerville"/>
        </w:rPr>
        <w:t>s</w:t>
      </w:r>
      <w:r w:rsidR="00094F3A" w:rsidRPr="005A3F05">
        <w:rPr>
          <w:rFonts w:ascii="Baskerville" w:hAnsi="Baskerville" w:cs="Baskerville"/>
        </w:rPr>
        <w:t xml:space="preserve"> in Adaptive PE</w:t>
      </w:r>
      <w:r w:rsidR="00986B9E">
        <w:rPr>
          <w:rFonts w:ascii="Baskerville" w:hAnsi="Baskerville" w:cs="Baskerville"/>
        </w:rPr>
        <w:t xml:space="preserve"> – Clinical Exp.</w:t>
      </w:r>
      <w:r w:rsidR="00094F3A" w:rsidRPr="005A3F05">
        <w:rPr>
          <w:rFonts w:ascii="Baskerville" w:hAnsi="Baskerville" w:cs="Baskerville"/>
        </w:rPr>
        <w:tab/>
        <w:t>1</w:t>
      </w:r>
      <w:r w:rsidR="00094F3A" w:rsidRPr="005A3F05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 xml:space="preserve">             </w:t>
      </w:r>
      <w:r w:rsidR="005A3F05" w:rsidRPr="005A3F05">
        <w:rPr>
          <w:rFonts w:ascii="Baskerville" w:hAnsi="Baskerville" w:cs="Baskerville"/>
        </w:rPr>
        <w:t xml:space="preserve"> </w:t>
      </w:r>
      <w:r w:rsidR="00094F3A" w:rsidRPr="005A3F05">
        <w:rPr>
          <w:rFonts w:ascii="Baskerville" w:hAnsi="Baskerville" w:cs="Baskerville"/>
        </w:rPr>
        <w:t>F</w:t>
      </w:r>
      <w:r w:rsidR="00524213" w:rsidRPr="005A3F05">
        <w:rPr>
          <w:rFonts w:ascii="Baskerville" w:hAnsi="Baskerville" w:cs="Baskerville"/>
          <w:sz w:val="18"/>
        </w:rPr>
        <w:t xml:space="preserve">– </w:t>
      </w:r>
      <w:r w:rsidR="00524213">
        <w:rPr>
          <w:rFonts w:ascii="Baskerville" w:hAnsi="Baskerville" w:cs="Baskerville"/>
          <w:sz w:val="18"/>
        </w:rPr>
        <w:t>even</w:t>
      </w:r>
      <w:r w:rsidR="00524213" w:rsidRPr="005A3F05">
        <w:rPr>
          <w:rFonts w:ascii="Baskerville" w:hAnsi="Baskerville" w:cs="Baskerville"/>
          <w:sz w:val="18"/>
        </w:rPr>
        <w:t xml:space="preserve"> year</w:t>
      </w:r>
    </w:p>
    <w:p w14:paraId="1A45F5A0" w14:textId="363A3C6D" w:rsidR="00524213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451</w:t>
      </w:r>
      <w:r w:rsidRPr="005A3F05">
        <w:rPr>
          <w:rFonts w:ascii="Baskerville" w:hAnsi="Baskerville" w:cs="Baskerville"/>
        </w:rPr>
        <w:tab/>
        <w:t xml:space="preserve">Methods of Teaching Health Ed I 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>3</w:t>
      </w:r>
      <w:r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</w:t>
      </w:r>
      <w:r w:rsidRPr="005A3F05">
        <w:rPr>
          <w:rFonts w:ascii="Baskerville" w:hAnsi="Baskerville" w:cs="Baskerville"/>
        </w:rPr>
        <w:t>F</w:t>
      </w:r>
    </w:p>
    <w:p w14:paraId="11AB1B4F" w14:textId="4FD1336D" w:rsidR="00AA4F7E" w:rsidRPr="005A3F05" w:rsidRDefault="00524213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451</w:t>
      </w:r>
      <w:r>
        <w:rPr>
          <w:rFonts w:ascii="Baskerville" w:hAnsi="Baskerville" w:cs="Baskerville"/>
        </w:rPr>
        <w:t>F</w:t>
      </w:r>
      <w:r w:rsidRPr="005A3F05">
        <w:rPr>
          <w:rFonts w:ascii="Baskerville" w:hAnsi="Baskerville" w:cs="Baskerville"/>
        </w:rPr>
        <w:tab/>
        <w:t>M</w:t>
      </w:r>
      <w:r>
        <w:rPr>
          <w:rFonts w:ascii="Baskerville" w:hAnsi="Baskerville" w:cs="Baskerville"/>
        </w:rPr>
        <w:t xml:space="preserve">ethods of Teaching Health Ed I – </w:t>
      </w:r>
      <w:r w:rsidR="00BB3B6B">
        <w:rPr>
          <w:rFonts w:ascii="Baskerville" w:hAnsi="Baskerville" w:cs="Baskerville"/>
        </w:rPr>
        <w:t>Clinical Exp.</w:t>
      </w:r>
      <w:r w:rsidR="00BB3B6B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1</w:t>
      </w:r>
      <w:r w:rsidRPr="005A3F05">
        <w:rPr>
          <w:rFonts w:ascii="Baskerville" w:hAnsi="Baskerville" w:cs="Baskerville"/>
        </w:rPr>
        <w:tab/>
        <w:t xml:space="preserve"> F</w:t>
      </w:r>
    </w:p>
    <w:p w14:paraId="7C20EE09" w14:textId="01A2B8CF" w:rsidR="00524213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453</w:t>
      </w:r>
      <w:r w:rsidRPr="005A3F05">
        <w:rPr>
          <w:rFonts w:ascii="Baskerville" w:hAnsi="Baskerville" w:cs="Baskerville"/>
        </w:rPr>
        <w:tab/>
        <w:t>Health Ed Methods II &amp; Sex Ed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>3</w:t>
      </w:r>
      <w:r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</w:t>
      </w:r>
      <w:r w:rsidRPr="005A3F05">
        <w:rPr>
          <w:rFonts w:ascii="Baskerville" w:hAnsi="Baskerville" w:cs="Baskerville"/>
        </w:rPr>
        <w:t>S</w:t>
      </w:r>
    </w:p>
    <w:p w14:paraId="6C436EE7" w14:textId="01336058" w:rsidR="00AA4F7E" w:rsidRPr="005A3F05" w:rsidRDefault="00524213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453</w:t>
      </w:r>
      <w:r>
        <w:rPr>
          <w:rFonts w:ascii="Baskerville" w:hAnsi="Baskerville" w:cs="Baskerville"/>
        </w:rPr>
        <w:t>F</w:t>
      </w:r>
      <w:r w:rsidRPr="005A3F05">
        <w:rPr>
          <w:rFonts w:ascii="Baskerville" w:hAnsi="Baskerville" w:cs="Baskerville"/>
        </w:rPr>
        <w:tab/>
        <w:t>Health Ed Methods II &amp; Sex Ed</w:t>
      </w:r>
      <w:r>
        <w:rPr>
          <w:rFonts w:ascii="Baskerville" w:hAnsi="Baskerville" w:cs="Baskerville"/>
        </w:rPr>
        <w:t xml:space="preserve"> – </w:t>
      </w:r>
      <w:r w:rsidR="00BB3B6B">
        <w:rPr>
          <w:rFonts w:ascii="Baskerville" w:hAnsi="Baskerville" w:cs="Baskerville"/>
        </w:rPr>
        <w:t>Clinical Exp.</w:t>
      </w:r>
      <w:r w:rsidR="00BB3B6B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1</w:t>
      </w:r>
      <w:r w:rsidRPr="005A3F05">
        <w:rPr>
          <w:rFonts w:ascii="Baskerville" w:hAnsi="Baskerville" w:cs="Baskerville"/>
        </w:rPr>
        <w:tab/>
        <w:t xml:space="preserve"> S</w:t>
      </w:r>
      <w:r w:rsidR="007A51F4"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    </w:t>
      </w:r>
    </w:p>
    <w:p w14:paraId="72027F83" w14:textId="3ADC3BEE" w:rsidR="00AA4F7E" w:rsidRDefault="00AA4F7E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455</w:t>
      </w:r>
      <w:r w:rsidRPr="005A3F05">
        <w:rPr>
          <w:rFonts w:ascii="Baskerville" w:hAnsi="Baskerville" w:cs="Baskerville"/>
        </w:rPr>
        <w:tab/>
        <w:t>Data &amp; Assessment in PE and Health</w:t>
      </w:r>
      <w:r w:rsidRPr="005A3F05">
        <w:rPr>
          <w:rFonts w:ascii="Baskerville" w:hAnsi="Baskerville" w:cs="Baskerville"/>
        </w:rPr>
        <w:tab/>
      </w:r>
      <w:r w:rsidR="007A51F4" w:rsidRPr="005A3F05">
        <w:rPr>
          <w:rFonts w:ascii="Baskerville" w:hAnsi="Baskerville" w:cs="Baskerville"/>
        </w:rPr>
        <w:tab/>
      </w:r>
      <w:r w:rsidR="00524213">
        <w:rPr>
          <w:rFonts w:ascii="Baskerville" w:hAnsi="Baskerville" w:cs="Baskerville"/>
        </w:rPr>
        <w:t>3</w:t>
      </w:r>
      <w:r w:rsidRPr="005A3F05">
        <w:rPr>
          <w:rFonts w:ascii="Baskerville" w:hAnsi="Baskerville" w:cs="Baskerville"/>
        </w:rPr>
        <w:tab/>
      </w:r>
      <w:r w:rsidR="005A3F05" w:rsidRPr="005A3F05">
        <w:rPr>
          <w:rFonts w:ascii="Baskerville" w:hAnsi="Baskerville" w:cs="Baskerville"/>
        </w:rPr>
        <w:t xml:space="preserve"> </w:t>
      </w:r>
      <w:r w:rsidR="00524213">
        <w:rPr>
          <w:rFonts w:ascii="Baskerville" w:hAnsi="Baskerville" w:cs="Baskerville"/>
        </w:rPr>
        <w:t>S</w:t>
      </w:r>
    </w:p>
    <w:p w14:paraId="1C084CB4" w14:textId="02C9A2A6" w:rsidR="00524213" w:rsidRDefault="00524213" w:rsidP="00524213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>KIN 455</w:t>
      </w:r>
      <w:r>
        <w:rPr>
          <w:rFonts w:ascii="Baskerville" w:hAnsi="Baskerville" w:cs="Baskerville"/>
        </w:rPr>
        <w:t>L</w:t>
      </w:r>
      <w:r w:rsidRPr="005A3F05">
        <w:rPr>
          <w:rFonts w:ascii="Baskerville" w:hAnsi="Baskerville" w:cs="Baskerville"/>
        </w:rPr>
        <w:tab/>
        <w:t>Data &amp; Assessment in PE and Health</w:t>
      </w:r>
      <w:r>
        <w:rPr>
          <w:rFonts w:ascii="Baskerville" w:hAnsi="Baskerville" w:cs="Baskerville"/>
        </w:rPr>
        <w:t xml:space="preserve"> Lab</w:t>
      </w:r>
      <w:r w:rsidRPr="005A3F05">
        <w:rPr>
          <w:rFonts w:ascii="Baskerville" w:hAnsi="Baskerville" w:cs="Baskerville"/>
        </w:rPr>
        <w:tab/>
      </w:r>
      <w:r w:rsidRPr="005A3F05">
        <w:rPr>
          <w:rFonts w:ascii="Baskerville" w:hAnsi="Baskerville" w:cs="Baskerville"/>
        </w:rPr>
        <w:tab/>
      </w:r>
      <w:r>
        <w:rPr>
          <w:rFonts w:ascii="Baskerville" w:hAnsi="Baskerville" w:cs="Baskerville"/>
          <w:u w:val="single"/>
        </w:rPr>
        <w:t>1</w:t>
      </w:r>
      <w:r w:rsidRPr="005A3F05">
        <w:rPr>
          <w:rFonts w:ascii="Baskerville" w:hAnsi="Baskerville" w:cs="Baskerville"/>
        </w:rPr>
        <w:tab/>
        <w:t xml:space="preserve"> </w:t>
      </w:r>
      <w:r>
        <w:rPr>
          <w:rFonts w:ascii="Baskerville" w:hAnsi="Baskerville" w:cs="Baskerville"/>
        </w:rPr>
        <w:t>S</w:t>
      </w:r>
    </w:p>
    <w:p w14:paraId="057351A3" w14:textId="77777777" w:rsidR="00524213" w:rsidRPr="005A3F05" w:rsidRDefault="00524213" w:rsidP="00524213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</w:p>
    <w:p w14:paraId="666FDA0C" w14:textId="77777777" w:rsidR="00524213" w:rsidRPr="005A3F05" w:rsidRDefault="00524213" w:rsidP="007A51F4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7560"/>
        </w:tabs>
        <w:rPr>
          <w:rFonts w:ascii="Baskerville" w:hAnsi="Baskerville" w:cs="Baskerville"/>
        </w:rPr>
      </w:pPr>
    </w:p>
    <w:p w14:paraId="64E2BE7F" w14:textId="77777777" w:rsidR="00AA4F7E" w:rsidRPr="005A3F05" w:rsidRDefault="00AA4F7E" w:rsidP="00AA4F7E">
      <w:pPr>
        <w:widowControl w:val="0"/>
        <w:tabs>
          <w:tab w:val="left" w:pos="180"/>
          <w:tab w:val="left" w:pos="1440"/>
          <w:tab w:val="center" w:pos="5670"/>
          <w:tab w:val="left" w:pos="6570"/>
          <w:tab w:val="left" w:pos="7920"/>
          <w:tab w:val="center" w:pos="9810"/>
        </w:tabs>
        <w:rPr>
          <w:rFonts w:ascii="Baskerville" w:hAnsi="Baskerville" w:cs="Baskerville"/>
        </w:rPr>
      </w:pPr>
      <w:r w:rsidRPr="005A3F05">
        <w:rPr>
          <w:rFonts w:ascii="Baskerville" w:hAnsi="Baskerville" w:cs="Baskerville"/>
        </w:rPr>
        <w:tab/>
      </w:r>
    </w:p>
    <w:p w14:paraId="69B2FC5B" w14:textId="51868514" w:rsidR="00AA4F7E" w:rsidRPr="00317719" w:rsidRDefault="00AA4F7E" w:rsidP="00AA4F7E">
      <w:pPr>
        <w:widowControl w:val="0"/>
        <w:tabs>
          <w:tab w:val="left" w:pos="360"/>
          <w:tab w:val="left" w:pos="1440"/>
          <w:tab w:val="left" w:pos="3600"/>
          <w:tab w:val="center" w:pos="5670"/>
          <w:tab w:val="left" w:pos="6570"/>
          <w:tab w:val="left" w:pos="7920"/>
          <w:tab w:val="center" w:pos="9810"/>
        </w:tabs>
        <w:rPr>
          <w:rFonts w:ascii="Baskerville" w:hAnsi="Baskerville" w:cs="Baskerville"/>
        </w:rPr>
      </w:pPr>
      <w:r w:rsidRPr="00317719">
        <w:rPr>
          <w:rFonts w:ascii="Baskerville" w:hAnsi="Baskerville" w:cs="Baskerville"/>
        </w:rPr>
        <w:tab/>
      </w:r>
      <w:r w:rsidRPr="00317719">
        <w:rPr>
          <w:rFonts w:ascii="Baskerville" w:hAnsi="Baskerville" w:cs="Baskerville"/>
        </w:rPr>
        <w:tab/>
      </w:r>
      <w:r w:rsidRPr="00317719">
        <w:rPr>
          <w:rFonts w:ascii="Baskerville" w:hAnsi="Baskerville" w:cs="Baskerville"/>
        </w:rPr>
        <w:tab/>
        <w:t>Total Credits</w:t>
      </w:r>
      <w:r w:rsidRPr="00317719">
        <w:rPr>
          <w:rFonts w:ascii="Baskerville" w:hAnsi="Baskerville" w:cs="Baskerville"/>
        </w:rPr>
        <w:tab/>
      </w:r>
      <w:r w:rsidR="007A51F4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>4</w:t>
      </w:r>
      <w:r w:rsidR="005C3C08">
        <w:rPr>
          <w:rFonts w:ascii="Baskerville" w:hAnsi="Baskerville" w:cs="Baskerville"/>
        </w:rPr>
        <w:t>5</w:t>
      </w:r>
    </w:p>
    <w:p w14:paraId="12881052" w14:textId="77777777" w:rsidR="00AA4F7E" w:rsidRPr="00317719" w:rsidRDefault="00AA4F7E" w:rsidP="00AA4F7E">
      <w:pPr>
        <w:widowControl w:val="0"/>
        <w:tabs>
          <w:tab w:val="left" w:pos="360"/>
          <w:tab w:val="left" w:pos="1440"/>
          <w:tab w:val="left" w:pos="3600"/>
          <w:tab w:val="center" w:pos="5670"/>
          <w:tab w:val="left" w:pos="6570"/>
          <w:tab w:val="left" w:pos="7920"/>
          <w:tab w:val="center" w:pos="9810"/>
        </w:tabs>
        <w:rPr>
          <w:rFonts w:ascii="Baskerville" w:hAnsi="Baskerville" w:cs="Baskerville"/>
        </w:rPr>
      </w:pPr>
    </w:p>
    <w:p w14:paraId="08E6C46D" w14:textId="77777777" w:rsidR="00AA4F7E" w:rsidRPr="00317719" w:rsidRDefault="00AA4F7E" w:rsidP="00AA4F7E">
      <w:pPr>
        <w:widowControl w:val="0"/>
        <w:tabs>
          <w:tab w:val="left" w:pos="180"/>
          <w:tab w:val="left" w:pos="1440"/>
          <w:tab w:val="center" w:pos="5670"/>
          <w:tab w:val="left" w:pos="6570"/>
          <w:tab w:val="center" w:pos="8550"/>
        </w:tabs>
        <w:rPr>
          <w:rFonts w:ascii="Baskerville" w:hAnsi="Baskerville" w:cs="Baskerville"/>
        </w:rPr>
      </w:pPr>
      <w:r w:rsidRPr="00317719">
        <w:rPr>
          <w:rFonts w:ascii="Baskerville" w:hAnsi="Baskerville" w:cs="Baskerville"/>
        </w:rPr>
        <w:tab/>
      </w:r>
    </w:p>
    <w:p w14:paraId="180A4AA3" w14:textId="77777777" w:rsidR="00AA4F7E" w:rsidRDefault="00AA4F7E" w:rsidP="00AA4F7E"/>
    <w:p w14:paraId="59F37387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  <w:bookmarkStart w:id="0" w:name="_GoBack"/>
      <w:bookmarkEnd w:id="0"/>
    </w:p>
    <w:p w14:paraId="6BA3F787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</w:p>
    <w:p w14:paraId="0C5BEF0E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</w:p>
    <w:p w14:paraId="3DEEAD0D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</w:p>
    <w:p w14:paraId="087191B6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</w:p>
    <w:p w14:paraId="07EF9942" w14:textId="77777777" w:rsidR="00AA4F7E" w:rsidRDefault="00AA4F7E" w:rsidP="00FF28D5">
      <w:pPr>
        <w:tabs>
          <w:tab w:val="left" w:pos="0"/>
        </w:tabs>
        <w:suppressAutoHyphens/>
        <w:jc w:val="center"/>
        <w:rPr>
          <w:rFonts w:ascii="Verlag Book" w:hAnsi="Verlag Book" w:cs="Baskerville"/>
          <w:b/>
        </w:rPr>
      </w:pPr>
    </w:p>
    <w:p w14:paraId="1E7EDD9C" w14:textId="7610F2D3" w:rsidR="00BD7533" w:rsidRDefault="00BD7533" w:rsidP="006F1505">
      <w:pPr>
        <w:tabs>
          <w:tab w:val="left" w:pos="0"/>
          <w:tab w:val="left" w:pos="2408"/>
        </w:tabs>
        <w:suppressAutoHyphens/>
        <w:rPr>
          <w:rFonts w:ascii="Verlag Book" w:hAnsi="Verlag Book" w:cs="Baskerville"/>
          <w:b/>
        </w:rPr>
      </w:pPr>
    </w:p>
    <w:sectPr w:rsidR="00BD7533" w:rsidSect="00FF28D5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FAD3" w14:textId="77777777" w:rsidR="00586B6C" w:rsidRDefault="00586B6C" w:rsidP="00817DA7">
      <w:r>
        <w:separator/>
      </w:r>
    </w:p>
  </w:endnote>
  <w:endnote w:type="continuationSeparator" w:id="0">
    <w:p w14:paraId="377DC769" w14:textId="77777777" w:rsidR="00586B6C" w:rsidRDefault="00586B6C" w:rsidP="0081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AEBE" w14:textId="77777777" w:rsidR="00586B6C" w:rsidRDefault="00586B6C" w:rsidP="00817DA7">
      <w:r>
        <w:separator/>
      </w:r>
    </w:p>
  </w:footnote>
  <w:footnote w:type="continuationSeparator" w:id="0">
    <w:p w14:paraId="65FA6568" w14:textId="77777777" w:rsidR="00586B6C" w:rsidRDefault="00586B6C" w:rsidP="0081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9854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42CD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B2E4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5CE9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8B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47F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0A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AC07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A46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2AB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rC0MDI0NzQ2NjNX0lEKTi0uzszPAymwqAUAKDFX6ywAAAA="/>
  </w:docVars>
  <w:rsids>
    <w:rsidRoot w:val="00FF28D5"/>
    <w:rsid w:val="00005625"/>
    <w:rsid w:val="00094F3A"/>
    <w:rsid w:val="000D0E6E"/>
    <w:rsid w:val="000E6BEB"/>
    <w:rsid w:val="000F3C4E"/>
    <w:rsid w:val="00112468"/>
    <w:rsid w:val="00150255"/>
    <w:rsid w:val="00187A6B"/>
    <w:rsid w:val="001A138C"/>
    <w:rsid w:val="002467A5"/>
    <w:rsid w:val="002C6DA9"/>
    <w:rsid w:val="002E4B7D"/>
    <w:rsid w:val="00364A6C"/>
    <w:rsid w:val="00383647"/>
    <w:rsid w:val="0039367D"/>
    <w:rsid w:val="003B202E"/>
    <w:rsid w:val="003E7590"/>
    <w:rsid w:val="004A5D8B"/>
    <w:rsid w:val="00524213"/>
    <w:rsid w:val="00586B6C"/>
    <w:rsid w:val="005A3F05"/>
    <w:rsid w:val="005C3C08"/>
    <w:rsid w:val="005E4342"/>
    <w:rsid w:val="006100AE"/>
    <w:rsid w:val="00677749"/>
    <w:rsid w:val="006D3714"/>
    <w:rsid w:val="006F1505"/>
    <w:rsid w:val="006F629D"/>
    <w:rsid w:val="00713766"/>
    <w:rsid w:val="0076109A"/>
    <w:rsid w:val="00763BB2"/>
    <w:rsid w:val="00780DE4"/>
    <w:rsid w:val="007A51F4"/>
    <w:rsid w:val="007D71AD"/>
    <w:rsid w:val="007E1FA9"/>
    <w:rsid w:val="00817DA7"/>
    <w:rsid w:val="00845309"/>
    <w:rsid w:val="00857DBB"/>
    <w:rsid w:val="00864141"/>
    <w:rsid w:val="009839CF"/>
    <w:rsid w:val="00986B9E"/>
    <w:rsid w:val="00AA4F7E"/>
    <w:rsid w:val="00AD6986"/>
    <w:rsid w:val="00B328C6"/>
    <w:rsid w:val="00B85A96"/>
    <w:rsid w:val="00BA4552"/>
    <w:rsid w:val="00BB3B6B"/>
    <w:rsid w:val="00BD7533"/>
    <w:rsid w:val="00C35E41"/>
    <w:rsid w:val="00C610AA"/>
    <w:rsid w:val="00C72CD7"/>
    <w:rsid w:val="00C859EF"/>
    <w:rsid w:val="00D3304D"/>
    <w:rsid w:val="00D77652"/>
    <w:rsid w:val="00DA5617"/>
    <w:rsid w:val="00DF2616"/>
    <w:rsid w:val="00F36098"/>
    <w:rsid w:val="00F37952"/>
    <w:rsid w:val="00F44B2D"/>
    <w:rsid w:val="00F77FDF"/>
    <w:rsid w:val="00F8269E"/>
    <w:rsid w:val="00FA0E1A"/>
    <w:rsid w:val="00FB1EA6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5F72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6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6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6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6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6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6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6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41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7FD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A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7652"/>
  </w:style>
  <w:style w:type="paragraph" w:styleId="BlockText">
    <w:name w:val="Block Text"/>
    <w:basedOn w:val="Normal"/>
    <w:uiPriority w:val="99"/>
    <w:semiHidden/>
    <w:unhideWhenUsed/>
    <w:rsid w:val="00D776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7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652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76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65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76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7652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76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652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6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652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765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652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76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652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76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652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65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765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7652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6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652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652"/>
  </w:style>
  <w:style w:type="character" w:customStyle="1" w:styleId="DateChar">
    <w:name w:val="Date Char"/>
    <w:basedOn w:val="DefaultParagraphFont"/>
    <w:link w:val="Date"/>
    <w:uiPriority w:val="99"/>
    <w:semiHidden/>
    <w:rsid w:val="00D77652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65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65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76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652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6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652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76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7765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7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52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6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65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5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77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6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6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65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76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652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6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652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765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765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765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765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765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765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765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765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765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765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6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652"/>
    <w:rPr>
      <w:rFonts w:ascii="Times New Roman" w:hAnsi="Times New Roman"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7765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765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7765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7765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7765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776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765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765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765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765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765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765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765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765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765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7765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76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765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765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765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7765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77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652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7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65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D7765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7765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76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652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6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652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76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7652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76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652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7765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652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652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7652"/>
    <w:rPr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765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7652"/>
  </w:style>
  <w:style w:type="paragraph" w:styleId="Title">
    <w:name w:val="Title"/>
    <w:basedOn w:val="Normal"/>
    <w:next w:val="Normal"/>
    <w:link w:val="TitleChar"/>
    <w:uiPriority w:val="10"/>
    <w:qFormat/>
    <w:rsid w:val="00D776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7765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76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765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765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765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765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765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765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765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765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Engelsman</dc:creator>
  <cp:keywords/>
  <dc:description/>
  <cp:lastModifiedBy>Laura Jones</cp:lastModifiedBy>
  <cp:revision>13</cp:revision>
  <cp:lastPrinted>2023-02-09T13:51:00Z</cp:lastPrinted>
  <dcterms:created xsi:type="dcterms:W3CDTF">2023-02-08T18:26:00Z</dcterms:created>
  <dcterms:modified xsi:type="dcterms:W3CDTF">2023-02-10T14:45:00Z</dcterms:modified>
</cp:coreProperties>
</file>