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5D" w:rsidRDefault="00D8555D" w:rsidP="00D8555D">
      <w:pPr>
        <w:jc w:val="center"/>
        <w:rPr>
          <w:b/>
        </w:rPr>
      </w:pPr>
      <w:r w:rsidRPr="00C13D83">
        <w:rPr>
          <w:b/>
        </w:rPr>
        <w:t>What are Department Assessment Best Practices?</w:t>
      </w:r>
    </w:p>
    <w:p w:rsidR="00D8555D" w:rsidRDefault="00D8555D" w:rsidP="00D8555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8"/>
        <w:gridCol w:w="6129"/>
        <w:gridCol w:w="6129"/>
      </w:tblGrid>
      <w:tr w:rsidR="00D8555D" w:rsidRPr="00B577A0" w:rsidTr="00064B94">
        <w:tc>
          <w:tcPr>
            <w:tcW w:w="2358" w:type="dxa"/>
            <w:shd w:val="clear" w:color="auto" w:fill="C6D9F1"/>
          </w:tcPr>
          <w:p w:rsidR="00D8555D" w:rsidRPr="00B577A0" w:rsidRDefault="00D8555D" w:rsidP="00064B94">
            <w:pPr>
              <w:rPr>
                <w:b/>
              </w:rPr>
            </w:pPr>
            <w:bookmarkStart w:id="0" w:name="_GoBack"/>
            <w:r w:rsidRPr="00B577A0">
              <w:rPr>
                <w:b/>
              </w:rPr>
              <w:t>Method</w:t>
            </w:r>
          </w:p>
        </w:tc>
        <w:tc>
          <w:tcPr>
            <w:tcW w:w="6129" w:type="dxa"/>
            <w:shd w:val="clear" w:color="auto" w:fill="C6D9F1"/>
          </w:tcPr>
          <w:p w:rsidR="00D8555D" w:rsidRPr="00B577A0" w:rsidRDefault="00D8555D" w:rsidP="00064B94">
            <w:pPr>
              <w:jc w:val="center"/>
              <w:rPr>
                <w:b/>
              </w:rPr>
            </w:pPr>
            <w:r w:rsidRPr="00B577A0">
              <w:rPr>
                <w:b/>
              </w:rPr>
              <w:t>Department</w:t>
            </w:r>
          </w:p>
        </w:tc>
        <w:tc>
          <w:tcPr>
            <w:tcW w:w="6129" w:type="dxa"/>
            <w:shd w:val="clear" w:color="auto" w:fill="C6D9F1"/>
          </w:tcPr>
          <w:p w:rsidR="00D8555D" w:rsidRPr="00B577A0" w:rsidRDefault="00D8555D" w:rsidP="00064B94">
            <w:pPr>
              <w:jc w:val="center"/>
              <w:rPr>
                <w:b/>
              </w:rPr>
            </w:pPr>
            <w:r w:rsidRPr="00B577A0">
              <w:rPr>
                <w:b/>
              </w:rPr>
              <w:t>Instrument</w:t>
            </w:r>
          </w:p>
        </w:tc>
      </w:tr>
      <w:bookmarkEnd w:id="0"/>
      <w:tr w:rsidR="00D8555D" w:rsidTr="00064B94">
        <w:tc>
          <w:tcPr>
            <w:tcW w:w="2358" w:type="dxa"/>
          </w:tcPr>
          <w:p w:rsidR="00D8555D" w:rsidRDefault="00D8555D" w:rsidP="00064B94">
            <w:r>
              <w:t>Senior Interviews/Focus groups/Surveys</w:t>
            </w:r>
          </w:p>
          <w:p w:rsidR="00D8555D" w:rsidRDefault="00D8555D" w:rsidP="00064B94"/>
          <w:p w:rsidR="00D8555D" w:rsidRDefault="00D8555D" w:rsidP="00064B94"/>
          <w:p w:rsidR="00D8555D" w:rsidRDefault="00D8555D" w:rsidP="00064B94"/>
        </w:tc>
        <w:tc>
          <w:tcPr>
            <w:tcW w:w="6129" w:type="dxa"/>
          </w:tcPr>
          <w:p w:rsidR="00D8555D" w:rsidRDefault="00D8555D" w:rsidP="00064B94">
            <w:r>
              <w:t>Art &amp; Art History, Communication, Dance, Education, Engineering, GES, History, Religion, Theatre</w:t>
            </w:r>
          </w:p>
        </w:tc>
        <w:tc>
          <w:tcPr>
            <w:tcW w:w="6129" w:type="dxa"/>
          </w:tcPr>
          <w:p w:rsidR="00D8555D" w:rsidRDefault="00D8555D" w:rsidP="00064B94"/>
        </w:tc>
      </w:tr>
      <w:tr w:rsidR="00D8555D" w:rsidTr="00064B94">
        <w:tc>
          <w:tcPr>
            <w:tcW w:w="2358" w:type="dxa"/>
          </w:tcPr>
          <w:p w:rsidR="00D8555D" w:rsidRDefault="00D8555D" w:rsidP="00064B94">
            <w:r>
              <w:t>Alumni Surveys</w:t>
            </w:r>
          </w:p>
          <w:p w:rsidR="00D8555D" w:rsidRDefault="00D8555D" w:rsidP="00064B94"/>
          <w:p w:rsidR="00D8555D" w:rsidRDefault="00D8555D" w:rsidP="00064B94"/>
          <w:p w:rsidR="00D8555D" w:rsidRDefault="00D8555D" w:rsidP="00064B94"/>
        </w:tc>
        <w:tc>
          <w:tcPr>
            <w:tcW w:w="6129" w:type="dxa"/>
          </w:tcPr>
          <w:p w:rsidR="00D8555D" w:rsidRDefault="00D8555D" w:rsidP="00064B94">
            <w:r>
              <w:t>Art &amp; Art History, Physics</w:t>
            </w:r>
          </w:p>
        </w:tc>
        <w:tc>
          <w:tcPr>
            <w:tcW w:w="6129" w:type="dxa"/>
          </w:tcPr>
          <w:p w:rsidR="00D8555D" w:rsidRDefault="00D8555D" w:rsidP="00064B94"/>
        </w:tc>
      </w:tr>
      <w:tr w:rsidR="00D8555D" w:rsidTr="00064B94">
        <w:tc>
          <w:tcPr>
            <w:tcW w:w="2358" w:type="dxa"/>
          </w:tcPr>
          <w:p w:rsidR="00D8555D" w:rsidRDefault="00D8555D" w:rsidP="00064B94">
            <w:r>
              <w:t>Discipline Exam</w:t>
            </w:r>
          </w:p>
          <w:p w:rsidR="00D8555D" w:rsidRDefault="00D8555D" w:rsidP="00064B94"/>
          <w:p w:rsidR="00D8555D" w:rsidRDefault="00D8555D" w:rsidP="00064B94"/>
          <w:p w:rsidR="00D8555D" w:rsidRDefault="00D8555D" w:rsidP="00064B94"/>
        </w:tc>
        <w:tc>
          <w:tcPr>
            <w:tcW w:w="6129" w:type="dxa"/>
          </w:tcPr>
          <w:p w:rsidR="00D8555D" w:rsidRDefault="00D8555D" w:rsidP="00064B94">
            <w:r>
              <w:t>Biology, Computer Science, DEMA, DMCL, Education, Math, Psychology, Biology, Chemistry, Political Science</w:t>
            </w:r>
          </w:p>
        </w:tc>
        <w:tc>
          <w:tcPr>
            <w:tcW w:w="6129" w:type="dxa"/>
          </w:tcPr>
          <w:p w:rsidR="00D8555D" w:rsidRDefault="00D8555D" w:rsidP="00064B94">
            <w:r>
              <w:t>MFT, CPA, GRE, ACS</w:t>
            </w:r>
          </w:p>
        </w:tc>
      </w:tr>
      <w:tr w:rsidR="00D8555D" w:rsidTr="00064B94">
        <w:tc>
          <w:tcPr>
            <w:tcW w:w="2358" w:type="dxa"/>
          </w:tcPr>
          <w:p w:rsidR="00D8555D" w:rsidRDefault="00D8555D" w:rsidP="00064B94">
            <w:r>
              <w:t>SALT</w:t>
            </w:r>
          </w:p>
          <w:p w:rsidR="00D8555D" w:rsidRDefault="00D8555D" w:rsidP="00064B94"/>
          <w:p w:rsidR="00D8555D" w:rsidRDefault="00D8555D" w:rsidP="00064B94"/>
          <w:p w:rsidR="00D8555D" w:rsidRDefault="00D8555D" w:rsidP="00064B94"/>
        </w:tc>
        <w:tc>
          <w:tcPr>
            <w:tcW w:w="6129" w:type="dxa"/>
          </w:tcPr>
          <w:p w:rsidR="00D8555D" w:rsidRDefault="00D8555D" w:rsidP="00064B94"/>
        </w:tc>
        <w:tc>
          <w:tcPr>
            <w:tcW w:w="6129" w:type="dxa"/>
          </w:tcPr>
          <w:p w:rsidR="00D8555D" w:rsidRDefault="00D8555D" w:rsidP="00064B94"/>
        </w:tc>
      </w:tr>
      <w:tr w:rsidR="00D8555D" w:rsidTr="00064B94">
        <w:tc>
          <w:tcPr>
            <w:tcW w:w="2358" w:type="dxa"/>
          </w:tcPr>
          <w:p w:rsidR="00D8555D" w:rsidRDefault="00D8555D" w:rsidP="00064B94">
            <w:r>
              <w:t>NSSE</w:t>
            </w:r>
          </w:p>
          <w:p w:rsidR="00D8555D" w:rsidRDefault="00D8555D" w:rsidP="00064B94"/>
          <w:p w:rsidR="00D8555D" w:rsidRDefault="00D8555D" w:rsidP="00064B94"/>
          <w:p w:rsidR="00D8555D" w:rsidRDefault="00D8555D" w:rsidP="00064B94"/>
        </w:tc>
        <w:tc>
          <w:tcPr>
            <w:tcW w:w="6129" w:type="dxa"/>
          </w:tcPr>
          <w:p w:rsidR="00D8555D" w:rsidRDefault="00D8555D" w:rsidP="00064B94">
            <w:r>
              <w:t>DEMA, GES, Nursing, Psychology</w:t>
            </w:r>
          </w:p>
        </w:tc>
        <w:tc>
          <w:tcPr>
            <w:tcW w:w="6129" w:type="dxa"/>
          </w:tcPr>
          <w:p w:rsidR="00D8555D" w:rsidRDefault="00D8555D" w:rsidP="00064B94"/>
        </w:tc>
      </w:tr>
      <w:tr w:rsidR="00D8555D" w:rsidTr="00064B94">
        <w:tc>
          <w:tcPr>
            <w:tcW w:w="2358" w:type="dxa"/>
          </w:tcPr>
          <w:p w:rsidR="00D8555D" w:rsidRDefault="00D8555D" w:rsidP="00064B94"/>
          <w:p w:rsidR="00D8555D" w:rsidRDefault="00D8555D" w:rsidP="00064B94"/>
          <w:p w:rsidR="00D8555D" w:rsidRDefault="00D8555D" w:rsidP="00064B94">
            <w:r>
              <w:t>Targeted Objectives</w:t>
            </w:r>
          </w:p>
        </w:tc>
        <w:tc>
          <w:tcPr>
            <w:tcW w:w="6129" w:type="dxa"/>
          </w:tcPr>
          <w:p w:rsidR="00D8555D" w:rsidRDefault="00D8555D" w:rsidP="00064B94">
            <w:r>
              <w:t>Art &amp; Art History, Biology, Communication, Dance, Education, Music, Philosophy, Psychology</w:t>
            </w:r>
          </w:p>
        </w:tc>
        <w:tc>
          <w:tcPr>
            <w:tcW w:w="6129" w:type="dxa"/>
          </w:tcPr>
          <w:p w:rsidR="00D8555D" w:rsidRDefault="00D8555D" w:rsidP="00064B94">
            <w:r>
              <w:t xml:space="preserve">Frosh Skills Assessment, CURE, critical thinking, </w:t>
            </w:r>
            <w:proofErr w:type="spellStart"/>
            <w:r>
              <w:t>Seniro</w:t>
            </w:r>
            <w:proofErr w:type="spellEnd"/>
            <w:r>
              <w:t xml:space="preserve"> project, Barrier Juries, pre-post of key courses, </w:t>
            </w:r>
          </w:p>
        </w:tc>
      </w:tr>
      <w:tr w:rsidR="00D8555D" w:rsidTr="00064B94">
        <w:tc>
          <w:tcPr>
            <w:tcW w:w="2358" w:type="dxa"/>
          </w:tcPr>
          <w:p w:rsidR="00D8555D" w:rsidRDefault="00D8555D" w:rsidP="00064B94">
            <w:r>
              <w:t>Accreditation-Related Assessments</w:t>
            </w:r>
          </w:p>
          <w:p w:rsidR="00D8555D" w:rsidRDefault="00D8555D" w:rsidP="00064B94"/>
          <w:p w:rsidR="00D8555D" w:rsidRDefault="00D8555D" w:rsidP="00064B94"/>
          <w:p w:rsidR="00D8555D" w:rsidRDefault="00D8555D" w:rsidP="00064B94"/>
        </w:tc>
        <w:tc>
          <w:tcPr>
            <w:tcW w:w="6129" w:type="dxa"/>
          </w:tcPr>
          <w:p w:rsidR="00D8555D" w:rsidRDefault="00D8555D" w:rsidP="00064B94">
            <w:r>
              <w:t>Art &amp; Art History, Dance, DEMA, Education, Engineering, Nursing, Social Work</w:t>
            </w:r>
          </w:p>
        </w:tc>
        <w:tc>
          <w:tcPr>
            <w:tcW w:w="6129" w:type="dxa"/>
          </w:tcPr>
          <w:p w:rsidR="00D8555D" w:rsidRDefault="00D8555D" w:rsidP="00064B94">
            <w:r>
              <w:t>Internship experience</w:t>
            </w:r>
          </w:p>
        </w:tc>
      </w:tr>
    </w:tbl>
    <w:p w:rsidR="005F54D8" w:rsidRDefault="005F54D8"/>
    <w:sectPr w:rsidR="005F54D8" w:rsidSect="00D855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5D"/>
    <w:rsid w:val="00035DDB"/>
    <w:rsid w:val="004733CA"/>
    <w:rsid w:val="005F54D8"/>
    <w:rsid w:val="00935741"/>
    <w:rsid w:val="00B4562D"/>
    <w:rsid w:val="00B577A0"/>
    <w:rsid w:val="00D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5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5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2014-04-07T17:44:00Z</dcterms:created>
  <dcterms:modified xsi:type="dcterms:W3CDTF">2014-04-07T17:45:00Z</dcterms:modified>
</cp:coreProperties>
</file>