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150" w:rsidRDefault="003E7150" w:rsidP="00223F18">
      <w:pPr>
        <w:pStyle w:val="NormalWeb"/>
        <w:spacing w:before="0" w:beforeAutospacing="0" w:after="0" w:afterAutospacing="0"/>
      </w:pPr>
      <w:r>
        <w:rPr>
          <w:rStyle w:val="Strong"/>
        </w:rPr>
        <w:t xml:space="preserve">Stephen I. Hemenway. </w:t>
      </w:r>
      <w:r>
        <w:rPr>
          <w:rStyle w:val="Emphasis"/>
          <w:b/>
          <w:bCs/>
        </w:rPr>
        <w:t xml:space="preserve">Hope Beyond Borders: The Life and Letters of Paul Fried. </w:t>
      </w:r>
      <w:r w:rsidRPr="00306CAB">
        <w:rPr>
          <w:rStyle w:val="Emphasis"/>
          <w:b/>
          <w:bCs/>
          <w:i w:val="0"/>
        </w:rPr>
        <w:t>Holland, MI: Van Raalte Press, 2014</w:t>
      </w:r>
      <w:r>
        <w:rPr>
          <w:rStyle w:val="Emphasis"/>
          <w:b/>
          <w:bCs/>
        </w:rPr>
        <w:t xml:space="preserve">. </w:t>
      </w:r>
    </w:p>
    <w:p w:rsidR="003E7150" w:rsidRDefault="003E7150" w:rsidP="00223F18">
      <w:pPr>
        <w:pStyle w:val="NormalWeb"/>
        <w:spacing w:before="0" w:beforeAutospacing="0" w:after="0" w:afterAutospacing="0"/>
        <w:ind w:firstLine="720"/>
      </w:pPr>
      <w:r>
        <w:t xml:space="preserve">Dr. Paul Fried occasionally spoke of a desire to write an autobiographical memoir or a novel based on his wartime experiences, but he never completed this task. Inded, he seldom even spoke about the many traumtic events that peppered his life from 1919 to 1945. </w:t>
      </w:r>
    </w:p>
    <w:p w:rsidR="003E7150" w:rsidRDefault="003E7150" w:rsidP="00223F18">
      <w:pPr>
        <w:pStyle w:val="NormalWeb"/>
        <w:spacing w:before="0" w:beforeAutospacing="0" w:after="0" w:afterAutospacing="0"/>
        <w:ind w:firstLine="720"/>
      </w:pPr>
      <w:r>
        <w:t>After examining Fried’s extensive autobiographical notes, carbon copies of at least ten thousand personal letters that he wrote and preserved, and other personal papers, Hemenway has produced an extensive biography of one of Hope College’s most endearing and brilliant professors. This book is at once a serious treatment of discrimination and persecution, refugee status, unsuccessful efforts to save family members and WWII exploits, and a humorous look at Paul’s passion for automobiles, food, and travel as told by Paul with insight and wry humor.</w:t>
      </w:r>
    </w:p>
    <w:p w:rsidR="00223F18" w:rsidRDefault="00306CAB" w:rsidP="00223F18">
      <w:pPr>
        <w:pStyle w:val="NormalWeb"/>
        <w:spacing w:before="0" w:beforeAutospacing="0" w:after="0" w:afterAutospacing="0"/>
      </w:pPr>
      <w:r>
        <w:t>Paperback: 454 pages; $20.</w:t>
      </w:r>
    </w:p>
    <w:p w:rsidR="003E7150" w:rsidRDefault="003E7150" w:rsidP="00223F18">
      <w:pPr>
        <w:pStyle w:val="NormalWeb"/>
        <w:spacing w:before="0" w:beforeAutospacing="0" w:after="0" w:afterAutospacing="0"/>
      </w:pPr>
      <w:r>
        <w:t xml:space="preserve"> </w:t>
      </w:r>
    </w:p>
    <w:p w:rsidR="003E7150" w:rsidRDefault="003E7150" w:rsidP="00223F18">
      <w:pPr>
        <w:pStyle w:val="NormalWeb"/>
        <w:spacing w:before="0" w:beforeAutospacing="0" w:after="0" w:afterAutospacing="0"/>
      </w:pPr>
      <w:r>
        <w:rPr>
          <w:rStyle w:val="Strong"/>
        </w:rPr>
        <w:t xml:space="preserve">Robert P. Swierenga, Nella Kennedy, and Lisa Zylstra, eds. </w:t>
      </w:r>
      <w:r>
        <w:rPr>
          <w:rStyle w:val="Emphasis"/>
          <w:b/>
          <w:bCs/>
        </w:rPr>
        <w:t>Dutch Americans and War: United States and Abroad</w:t>
      </w:r>
      <w:r>
        <w:rPr>
          <w:rStyle w:val="Strong"/>
        </w:rPr>
        <w:t>. Holland, MI: Van Raalte Press, 2014.</w:t>
      </w:r>
    </w:p>
    <w:p w:rsidR="003E7150" w:rsidRDefault="003E7150" w:rsidP="00223F18">
      <w:pPr>
        <w:pStyle w:val="NormalWeb"/>
        <w:spacing w:before="0" w:beforeAutospacing="0" w:after="0" w:afterAutospacing="0"/>
        <w:ind w:firstLine="720"/>
      </w:pPr>
      <w:r>
        <w:t xml:space="preserve">Papers from the Nineteenth Biennial Conference of the Association for the Advancement of Dutch American Studies (AADAS), Pella, Iowa, June 2013. </w:t>
      </w:r>
    </w:p>
    <w:p w:rsidR="003E7150" w:rsidRDefault="003E7150" w:rsidP="00223F18">
      <w:pPr>
        <w:pStyle w:val="NormalWeb"/>
        <w:spacing w:before="0" w:beforeAutospacing="0" w:after="0" w:afterAutospacing="0"/>
        <w:ind w:firstLine="720"/>
      </w:pPr>
      <w:r>
        <w:t>Since the mid-nineteenth century, the successful prosecution of American wars involved the entire population. Wars had become total, including immigrant groups, like the Dutch, who were caught up in conflicts before they had mastered the language of the land or before they had even become citizens. Wars actually hastened assimilation as immigrants stood shoulder to shoulder with Americans of all nationalities in fighting the nation’s wars and defending the home front by their labor and sacrifice.</w:t>
      </w:r>
    </w:p>
    <w:p w:rsidR="003E7150" w:rsidRDefault="003E7150" w:rsidP="00223F18">
      <w:pPr>
        <w:pStyle w:val="NormalWeb"/>
        <w:spacing w:before="0" w:beforeAutospacing="0" w:after="0" w:afterAutospacing="0"/>
        <w:ind w:firstLine="720"/>
      </w:pPr>
      <w:r>
        <w:t xml:space="preserve">This volume recounts Dutch American responses from the Civil War to the Vietnam War, both as citizens and as soldiers. </w:t>
      </w:r>
    </w:p>
    <w:p w:rsidR="003E7150" w:rsidRDefault="003E7150" w:rsidP="00223F18">
      <w:pPr>
        <w:pStyle w:val="NormalWeb"/>
        <w:spacing w:before="0" w:beforeAutospacing="0" w:after="0" w:afterAutospacing="0"/>
      </w:pPr>
      <w:r>
        <w:t xml:space="preserve">Paperback: 400 pages, $22.50 </w:t>
      </w:r>
    </w:p>
    <w:p w:rsidR="00223F18" w:rsidRDefault="00223F18" w:rsidP="00223F18">
      <w:pPr>
        <w:pStyle w:val="NormalWeb"/>
        <w:spacing w:before="0" w:beforeAutospacing="0" w:after="0" w:afterAutospacing="0"/>
      </w:pPr>
    </w:p>
    <w:p w:rsidR="003E7150" w:rsidRDefault="003E7150" w:rsidP="00223F18">
      <w:pPr>
        <w:pStyle w:val="NormalWeb"/>
        <w:spacing w:before="0" w:beforeAutospacing="0" w:after="0" w:afterAutospacing="0"/>
      </w:pPr>
      <w:r>
        <w:rPr>
          <w:rStyle w:val="Strong"/>
        </w:rPr>
        <w:t xml:space="preserve">Jacob E. Nyenhuis and George Harinck, eds. </w:t>
      </w:r>
      <w:r>
        <w:rPr>
          <w:rStyle w:val="Emphasis"/>
          <w:b/>
          <w:bCs/>
        </w:rPr>
        <w:t>The Enduring Legacy of Albertus C. Van Raalte as Leader and Liaison</w:t>
      </w:r>
      <w:r>
        <w:rPr>
          <w:rStyle w:val="Strong"/>
        </w:rPr>
        <w:t xml:space="preserve">. Holland, MI: Van Raalte Press; Grand Rapids: Eerdmans, 2014. </w:t>
      </w:r>
    </w:p>
    <w:p w:rsidR="00223F18" w:rsidRDefault="003E7150" w:rsidP="00223F18">
      <w:pPr>
        <w:pStyle w:val="NormalWeb"/>
        <w:spacing w:before="0" w:beforeAutospacing="0" w:after="0" w:afterAutospacing="0"/>
        <w:ind w:firstLine="720"/>
      </w:pPr>
      <w:r>
        <w:t>The celebration of the bicentennial of the birth of Albertus C. Van Raalte in October 2011 provided a distinct opportunity to evaluate the legacy of one of the best known Dutch immigrants of the ninetenth century. By focusing exclusively on him and his leadership, rather than on the community that he founded, we are able better to understand his character, his cha</w:t>
      </w:r>
      <w:r w:rsidR="00223F18">
        <w:t>llenges, and his contributions.</w:t>
      </w:r>
    </w:p>
    <w:p w:rsidR="003E7150" w:rsidRDefault="003E7150" w:rsidP="00223F18">
      <w:pPr>
        <w:pStyle w:val="NormalWeb"/>
        <w:spacing w:before="0" w:beforeAutospacing="0" w:after="0" w:afterAutospacing="0"/>
        <w:ind w:firstLine="720"/>
      </w:pPr>
      <w:r>
        <w:t xml:space="preserve">These essays were all presented at the international conference held in Holland, Michigan, and Ommen, Overijssel, the Netherlands, with the conference theme of “Albertus C. Van Raalte: Leader and Liaison.” They are here presented in three broad categories which serve as the organizing principle for this book: biographical essays, thematic essays, and reception studies. </w:t>
      </w:r>
    </w:p>
    <w:p w:rsidR="00182DB6" w:rsidRDefault="003E7150" w:rsidP="00223F18">
      <w:pPr>
        <w:pStyle w:val="NormalWeb"/>
        <w:spacing w:before="0" w:beforeAutospacing="0" w:after="0" w:afterAutospacing="0"/>
      </w:pPr>
      <w:r>
        <w:t xml:space="preserve">Hardcover: 517 pages, $49.00 </w:t>
      </w:r>
    </w:p>
    <w:p w:rsidR="00223F18" w:rsidRDefault="00223F18" w:rsidP="00223F18">
      <w:pPr>
        <w:pStyle w:val="NormalWeb"/>
        <w:spacing w:before="0" w:beforeAutospacing="0" w:after="0" w:afterAutospacing="0"/>
      </w:pPr>
    </w:p>
    <w:p w:rsidR="003E7150" w:rsidRDefault="003E7150" w:rsidP="00223F18">
      <w:pPr>
        <w:pStyle w:val="NormalWeb"/>
        <w:spacing w:before="0" w:beforeAutospacing="0" w:after="0" w:afterAutospacing="0"/>
        <w:rPr>
          <w:rStyle w:val="Strong"/>
        </w:rPr>
      </w:pPr>
      <w:r>
        <w:rPr>
          <w:rStyle w:val="Strong"/>
        </w:rPr>
        <w:t xml:space="preserve">Robert P. Swierenga. </w:t>
      </w:r>
      <w:r>
        <w:rPr>
          <w:rStyle w:val="Emphasis"/>
          <w:b/>
          <w:bCs/>
        </w:rPr>
        <w:t>Holland, Michigan: From Dutch Colony to Dynamic City</w:t>
      </w:r>
      <w:r>
        <w:rPr>
          <w:rStyle w:val="Strong"/>
        </w:rPr>
        <w:t>. 3 vols. Holland, MI: Va</w:t>
      </w:r>
      <w:r w:rsidR="008F376F">
        <w:rPr>
          <w:rStyle w:val="Strong"/>
        </w:rPr>
        <w:t>n Raalte Press; Grand Rapids</w:t>
      </w:r>
      <w:r>
        <w:rPr>
          <w:rStyle w:val="Strong"/>
        </w:rPr>
        <w:t>: Eerdmans Publishing, 2014.</w:t>
      </w:r>
    </w:p>
    <w:p w:rsidR="00306CAB" w:rsidRDefault="00306CAB" w:rsidP="00306CAB">
      <w:pPr>
        <w:pStyle w:val="NormalWeb"/>
        <w:spacing w:before="0" w:beforeAutospacing="0" w:after="0" w:afterAutospacing="0"/>
        <w:ind w:firstLine="720"/>
      </w:pPr>
      <w:r>
        <w:rPr>
          <w:i/>
          <w:iCs/>
        </w:rPr>
        <w:t>Holland, Michigan</w:t>
      </w:r>
      <w:r>
        <w:rPr>
          <w:iCs/>
        </w:rPr>
        <w:t>,</w:t>
      </w:r>
      <w:r>
        <w:rPr>
          <w:i/>
          <w:iCs/>
        </w:rPr>
        <w:t xml:space="preserve"> </w:t>
      </w:r>
      <w:r w:rsidRPr="00C952BA">
        <w:rPr>
          <w:iCs/>
        </w:rPr>
        <w:t>r</w:t>
      </w:r>
      <w:r>
        <w:t xml:space="preserve">ecounts the remarkable transformation of the city and region from humble origins as a Dutch immigrant colony and college town into one of the most significant </w:t>
      </w:r>
      <w:r>
        <w:lastRenderedPageBreak/>
        <w:t xml:space="preserve">and prosperous communities on the eastern shore of Lake Michigan. By dint of hard work, thrift, and sharing, the enterprising residents developed thriving industries in leather, fine furniture, </w:t>
      </w:r>
      <w:r>
        <w:t>and food processing</w:t>
      </w:r>
      <w:r>
        <w:t xml:space="preserve"> and in the twentieth century, shipbuilding, automotive parts, and office furniture.</w:t>
      </w:r>
    </w:p>
    <w:p w:rsidR="003E7150" w:rsidRDefault="00306CAB" w:rsidP="00306CAB">
      <w:pPr>
        <w:pStyle w:val="NormalWeb"/>
        <w:spacing w:before="0" w:beforeAutospacing="0" w:after="0" w:afterAutospacing="0"/>
        <w:ind w:firstLine="720"/>
      </w:pPr>
      <w:r>
        <w:t>The All-American City, with a high rate of homeownership and rated second nationally on the Happiness Index, is rich in churches, public and Christian schools, social services, and cultural and leisure opportunities. The town-gown relationship is strong, and the senior citizen</w:t>
      </w:r>
      <w:r>
        <w:t>s</w:t>
      </w:r>
      <w:r>
        <w:t xml:space="preserve"> cen</w:t>
      </w:r>
      <w:r>
        <w:t xml:space="preserve">ter is unparalleled nationally. </w:t>
      </w:r>
      <w:r>
        <w:t>Eighth Street—Holland’s “Main Street”—is alive with shops and eat</w:t>
      </w:r>
      <w:r>
        <w:t>eries</w:t>
      </w:r>
      <w:r>
        <w:t>. With this book, Holland is that rare city with a comprehensive account of its history from Indian habitat to dynamic modern city. Nearly nine hundred photographs, documents, maps, and charts illuminate the text and make this monumental work a “big splash” in a small city.</w:t>
      </w:r>
    </w:p>
    <w:p w:rsidR="003E7150" w:rsidRDefault="003E7150" w:rsidP="00223F18">
      <w:pPr>
        <w:pStyle w:val="NormalWeb"/>
        <w:spacing w:before="0" w:beforeAutospacing="0" w:after="0" w:afterAutospacing="0"/>
      </w:pPr>
      <w:r>
        <w:t xml:space="preserve">Hardcover: 2,618 pages, $149 </w:t>
      </w:r>
    </w:p>
    <w:p w:rsidR="00223F18" w:rsidRDefault="00223F18" w:rsidP="00223F18">
      <w:pPr>
        <w:pStyle w:val="NormalWeb"/>
        <w:spacing w:before="0" w:beforeAutospacing="0" w:after="0" w:afterAutospacing="0"/>
      </w:pPr>
    </w:p>
    <w:p w:rsidR="003E7150" w:rsidRDefault="003E7150" w:rsidP="00223F18">
      <w:pPr>
        <w:pStyle w:val="NormalWeb"/>
        <w:spacing w:before="0" w:beforeAutospacing="0" w:after="0" w:afterAutospacing="0"/>
      </w:pPr>
      <w:r>
        <w:rPr>
          <w:rStyle w:val="Strong"/>
        </w:rPr>
        <w:t xml:space="preserve">George Harinck. </w:t>
      </w:r>
      <w:r>
        <w:rPr>
          <w:rStyle w:val="Emphasis"/>
          <w:b/>
          <w:bCs/>
        </w:rPr>
        <w:t>“We live presently under a waning moon”: Nicolaus Martin Steffens as Leader of the Reformed Church in America in the West in Years of Transition (1878-1895)</w:t>
      </w:r>
      <w:r>
        <w:rPr>
          <w:rStyle w:val="Strong"/>
        </w:rPr>
        <w:t xml:space="preserve">. Holland, MI: Van Raalte Press, 2013. </w:t>
      </w:r>
    </w:p>
    <w:p w:rsidR="003E7150" w:rsidRDefault="003E7150" w:rsidP="00223F18">
      <w:pPr>
        <w:pStyle w:val="NormalWeb"/>
        <w:spacing w:before="0" w:beforeAutospacing="0" w:after="0" w:afterAutospacing="0"/>
        <w:ind w:firstLine="720"/>
      </w:pPr>
      <w:r>
        <w:t xml:space="preserve">This book introduces Nicolaus Martin Steffens and his impact on the Reformed in Western Michigan by discussing four aspects of his life: (1) his biography up to his Michigan years and then in Michigan (2) as a churchman, (3) as a professor, and (4) as a journalist. The focus is on the way Steffens functioned as a leader within his community, with special attention given to his relationship to the most impressive renewal in Reformed theology of his days, Neo-Calvinism. </w:t>
      </w:r>
    </w:p>
    <w:p w:rsidR="003E7150" w:rsidRDefault="003E7150" w:rsidP="00223F18">
      <w:pPr>
        <w:pStyle w:val="NormalWeb"/>
        <w:spacing w:before="0" w:beforeAutospacing="0" w:after="0" w:afterAutospacing="0"/>
        <w:ind w:firstLine="720"/>
      </w:pPr>
      <w:r>
        <w:t>An English translation of the collection of letters and postcards Steffens wrote to Abraham Kuyper is contained in an appendix. These documents offer Steffens’ intimate view on American and Dutch issues in a more personal tone.</w:t>
      </w:r>
    </w:p>
    <w:p w:rsidR="00223F18" w:rsidRDefault="00223F18" w:rsidP="00223F18">
      <w:pPr>
        <w:pStyle w:val="NormalWeb"/>
        <w:spacing w:before="0" w:beforeAutospacing="0" w:after="0" w:afterAutospacing="0"/>
      </w:pPr>
      <w:r>
        <w:t>Paperback: 198 pages, $15</w:t>
      </w:r>
    </w:p>
    <w:p w:rsidR="00223F18" w:rsidRDefault="00223F18" w:rsidP="00223F18">
      <w:pPr>
        <w:pStyle w:val="NormalWeb"/>
        <w:spacing w:before="0" w:beforeAutospacing="0" w:after="0" w:afterAutospacing="0"/>
        <w:ind w:firstLine="720"/>
      </w:pPr>
    </w:p>
    <w:p w:rsidR="003E7150" w:rsidRDefault="003E7150" w:rsidP="00223F18">
      <w:pPr>
        <w:pStyle w:val="NormalWeb"/>
        <w:spacing w:before="0" w:beforeAutospacing="0" w:after="0" w:afterAutospacing="0"/>
      </w:pPr>
      <w:r>
        <w:rPr>
          <w:rStyle w:val="Strong"/>
        </w:rPr>
        <w:t xml:space="preserve">Leon van den Broeke. </w:t>
      </w:r>
      <w:r>
        <w:rPr>
          <w:rStyle w:val="Emphasis"/>
          <w:b/>
          <w:bCs/>
        </w:rPr>
        <w:t xml:space="preserve">“Pope of the Classis”? The Leadership of Albertus C. Van Raalte in Dutch and American Classes. </w:t>
      </w:r>
      <w:r>
        <w:rPr>
          <w:rStyle w:val="Strong"/>
        </w:rPr>
        <w:t xml:space="preserve">Holland, MI: Van Raalte Press, 2013. </w:t>
      </w:r>
    </w:p>
    <w:p w:rsidR="003E7150" w:rsidRDefault="003E7150" w:rsidP="00223F18">
      <w:pPr>
        <w:pStyle w:val="NormalWeb"/>
        <w:spacing w:before="0" w:beforeAutospacing="0" w:after="0" w:afterAutospacing="0"/>
        <w:ind w:firstLine="720"/>
      </w:pPr>
      <w:r>
        <w:t xml:space="preserve">“Pope of the classis” was a name critics gave Rev. A. C. Van Raalte. It is usually not a compliment when Protestants call each other </w:t>
      </w:r>
      <w:r w:rsidRPr="003E7150">
        <w:rPr>
          <w:i/>
        </w:rPr>
        <w:t>pope</w:t>
      </w:r>
      <w:r>
        <w:t>; this word</w:t>
      </w:r>
      <w:r w:rsidR="00646B93">
        <w:t xml:space="preserve"> has been</w:t>
      </w:r>
      <w:r>
        <w:t xml:space="preserve"> a weapon in ecclesiastical battles. Is it true that Van Raalte acted as pope of the Classis of Holland? This book studies, among other issues, Van Raalte’s attitude in the Dutch classes and his influence in classical matters, both in the Netherlands and in the United States.</w:t>
      </w:r>
    </w:p>
    <w:p w:rsidR="00223F18" w:rsidRDefault="00223F18" w:rsidP="00223F18">
      <w:pPr>
        <w:pStyle w:val="NormalWeb"/>
        <w:spacing w:before="0" w:beforeAutospacing="0" w:after="0" w:afterAutospacing="0"/>
      </w:pPr>
      <w:r>
        <w:t>Paperback: 100 pages, $10</w:t>
      </w:r>
    </w:p>
    <w:p w:rsidR="00223F18" w:rsidRDefault="00223F18" w:rsidP="00223F18">
      <w:pPr>
        <w:pStyle w:val="NormalWeb"/>
        <w:spacing w:before="0" w:beforeAutospacing="0" w:after="0" w:afterAutospacing="0"/>
      </w:pPr>
    </w:p>
    <w:p w:rsidR="003E7150" w:rsidRDefault="003E7150" w:rsidP="00223F18">
      <w:pPr>
        <w:pStyle w:val="NormalWeb"/>
        <w:spacing w:before="0" w:beforeAutospacing="0" w:after="0" w:afterAutospacing="0"/>
      </w:pPr>
      <w:r>
        <w:rPr>
          <w:rStyle w:val="Strong"/>
        </w:rPr>
        <w:t xml:space="preserve">Nella Kennedy, Mary Risseeuw, and Robert P. Swierenga, eds. </w:t>
      </w:r>
      <w:r>
        <w:rPr>
          <w:rStyle w:val="Emphasis"/>
          <w:b/>
          <w:bCs/>
        </w:rPr>
        <w:t xml:space="preserve">Diverse Destinies: Dutch </w:t>
      </w:r>
      <w:r>
        <w:rPr>
          <w:rStyle w:val="Strong"/>
        </w:rPr>
        <w:t>Kolonies</w:t>
      </w:r>
      <w:r>
        <w:rPr>
          <w:rStyle w:val="Emphasis"/>
          <w:b/>
          <w:bCs/>
        </w:rPr>
        <w:t xml:space="preserve"> in Wisconsin and the East</w:t>
      </w:r>
      <w:r>
        <w:rPr>
          <w:rStyle w:val="Strong"/>
        </w:rPr>
        <w:t xml:space="preserve">. Holland, MI: Van Raalte Press, 2012. </w:t>
      </w:r>
    </w:p>
    <w:p w:rsidR="003E7150" w:rsidRDefault="003E7150" w:rsidP="00223F18">
      <w:pPr>
        <w:pStyle w:val="NormalWeb"/>
        <w:spacing w:before="0" w:beforeAutospacing="0" w:after="0" w:afterAutospacing="0"/>
        <w:ind w:firstLine="720"/>
      </w:pPr>
      <w:r>
        <w:t>Papers from the Eighteenth Biennial Conference of the Association for the Advancement of Dutch American St</w:t>
      </w:r>
      <w:r w:rsidR="00646B93">
        <w:t>udies (AADAS),</w:t>
      </w:r>
      <w:r>
        <w:t xml:space="preserve"> Sheboyg</w:t>
      </w:r>
      <w:r w:rsidR="00646B93">
        <w:t xml:space="preserve">an, Wisconsin, </w:t>
      </w:r>
      <w:r>
        <w:t xml:space="preserve">June 2011, as well as some lectures presented at the conference organized by the Sheboygan County Historical Research Center in 2008. </w:t>
      </w:r>
    </w:p>
    <w:p w:rsidR="003E7150" w:rsidRDefault="003E7150" w:rsidP="00223F18">
      <w:pPr>
        <w:pStyle w:val="NormalWeb"/>
        <w:spacing w:before="0" w:beforeAutospacing="0" w:after="0" w:afterAutospacing="0"/>
        <w:ind w:firstLine="720"/>
      </w:pPr>
      <w:r>
        <w:t>The role of Dutch America</w:t>
      </w:r>
      <w:r w:rsidR="00646B93">
        <w:t>n immigration to and settlement</w:t>
      </w:r>
      <w:r>
        <w:t xml:space="preserve"> in Wisconsin—in contrast with the accounts of the Dutch in Michigan and Iowa—has been overlooked or minimized over the years. Early scholarship often betrayed the anti-Catholic bias of Protestant researchers, and the settlements in Wisconsin were clearly more isolated from each other than those in Iowa and </w:t>
      </w:r>
      <w:r>
        <w:lastRenderedPageBreak/>
        <w:t xml:space="preserve">Michigan, which allowed them to develop patterns unlike those elsewhere. The papers from this conference begin to explore the heretofore largely untapped history of Dutch </w:t>
      </w:r>
      <w:r w:rsidRPr="00646B93">
        <w:rPr>
          <w:i/>
        </w:rPr>
        <w:t xml:space="preserve">kolonies </w:t>
      </w:r>
      <w:r>
        <w:t>in Wisconsin and the East.</w:t>
      </w:r>
    </w:p>
    <w:p w:rsidR="003E7150" w:rsidRDefault="003E7150" w:rsidP="00223F18">
      <w:pPr>
        <w:pStyle w:val="NormalWeb"/>
        <w:spacing w:before="0" w:beforeAutospacing="0" w:after="0" w:afterAutospacing="0"/>
      </w:pPr>
      <w:r>
        <w:t>Paperba</w:t>
      </w:r>
      <w:r w:rsidR="00646B93">
        <w:t>ck: 278 pages,</w:t>
      </w:r>
      <w:r>
        <w:t xml:space="preserve"> $22.50. </w:t>
      </w:r>
    </w:p>
    <w:p w:rsidR="00223F18" w:rsidRDefault="00223F18" w:rsidP="00223F18">
      <w:pPr>
        <w:pStyle w:val="NormalWeb"/>
        <w:spacing w:before="0" w:beforeAutospacing="0" w:after="0" w:afterAutospacing="0"/>
      </w:pPr>
    </w:p>
    <w:p w:rsidR="003E7150" w:rsidRDefault="00646B93" w:rsidP="00223F18">
      <w:pPr>
        <w:pStyle w:val="NormalWeb"/>
        <w:spacing w:before="0" w:beforeAutospacing="0" w:after="0" w:afterAutospacing="0"/>
      </w:pPr>
      <w:r>
        <w:rPr>
          <w:rStyle w:val="Strong"/>
        </w:rPr>
        <w:t>Peter Ester.</w:t>
      </w:r>
      <w:r w:rsidR="003E7150">
        <w:rPr>
          <w:rStyle w:val="Strong"/>
        </w:rPr>
        <w:t xml:space="preserve"> </w:t>
      </w:r>
      <w:r w:rsidR="003E7150">
        <w:rPr>
          <w:rStyle w:val="Emphasis"/>
          <w:b/>
          <w:bCs/>
        </w:rPr>
        <w:t>Faith, Family, and Fortune: Reformed Upbringing and Calvinist Values of Highly Successful Dutch American Entrepreneurs</w:t>
      </w:r>
      <w:r w:rsidR="003E7150">
        <w:rPr>
          <w:rStyle w:val="Strong"/>
        </w:rPr>
        <w:t>. Holland, MI: Van Raalte Press, 2012.</w:t>
      </w:r>
    </w:p>
    <w:p w:rsidR="003E7150" w:rsidRPr="00646B93" w:rsidRDefault="00646B93" w:rsidP="00223F18">
      <w:pPr>
        <w:pStyle w:val="NormalWeb"/>
        <w:spacing w:before="0" w:beforeAutospacing="0" w:after="0" w:afterAutospacing="0"/>
        <w:ind w:firstLine="720"/>
        <w:rPr>
          <w:b/>
        </w:rPr>
      </w:pPr>
      <w:r w:rsidRPr="00646B93">
        <w:rPr>
          <w:rStyle w:val="Strong"/>
          <w:b w:val="0"/>
        </w:rPr>
        <w:t>“</w:t>
      </w:r>
      <w:r w:rsidR="003E7150" w:rsidRPr="00646B93">
        <w:rPr>
          <w:rStyle w:val="Strong"/>
          <w:b w:val="0"/>
        </w:rPr>
        <w:t>For me, the greatest pleasure comes not from the endless acquisition of material things but from crea</w:t>
      </w:r>
      <w:r w:rsidRPr="00646B93">
        <w:rPr>
          <w:rStyle w:val="Strong"/>
          <w:b w:val="0"/>
        </w:rPr>
        <w:t>ting wealth and giving it away,”</w:t>
      </w:r>
      <w:r w:rsidR="003E7150" w:rsidRPr="00646B93">
        <w:rPr>
          <w:rStyle w:val="Strong"/>
          <w:b w:val="0"/>
        </w:rPr>
        <w:t xml:space="preserve"> Jan Van Andel, </w:t>
      </w:r>
      <w:r w:rsidR="003E7150" w:rsidRPr="00646B93">
        <w:rPr>
          <w:rStyle w:val="Emphasis"/>
          <w:bCs/>
        </w:rPr>
        <w:t>An Enterprising Life</w:t>
      </w:r>
      <w:r w:rsidR="003E7150" w:rsidRPr="00646B93">
        <w:rPr>
          <w:rStyle w:val="Strong"/>
          <w:b w:val="0"/>
        </w:rPr>
        <w:t xml:space="preserve"> (1998) </w:t>
      </w:r>
    </w:p>
    <w:p w:rsidR="003E7150" w:rsidRDefault="003E7150" w:rsidP="00223F18">
      <w:pPr>
        <w:pStyle w:val="NormalWeb"/>
        <w:spacing w:before="0" w:beforeAutospacing="0" w:after="0" w:afterAutospacing="0"/>
      </w:pPr>
      <w:r>
        <w:t xml:space="preserve">West Michigan has a striking presence of successful Dutch American enterprises or perhaps more accurate, enterprises founded by Dutch Americans. Several of these </w:t>
      </w:r>
      <w:r w:rsidR="00646B93">
        <w:t>companies have turned into mega</w:t>
      </w:r>
      <w:r>
        <w:t xml:space="preserve">businesses. Dutch American entrepreneurs have done well and </w:t>
      </w:r>
      <w:r w:rsidR="00646B93">
        <w:t xml:space="preserve">have </w:t>
      </w:r>
      <w:r>
        <w:t>left their mark on the West Michigan economy. But most of these Dutch American entrepreneurs are committed Protestants, active members of Reformed churches, and firm believers in Calvinist doctrines. Somehow Calvinism and entrepreneurship go well together and</w:t>
      </w:r>
      <w:r w:rsidR="00646B93">
        <w:t>,</w:t>
      </w:r>
      <w:r>
        <w:t xml:space="preserve"> in combination</w:t>
      </w:r>
      <w:r w:rsidR="00646B93">
        <w:t>,</w:t>
      </w:r>
      <w:r>
        <w:t xml:space="preserve"> prosper in the American cultural context. To clarify this relationship is one of the main goals of this study. </w:t>
      </w:r>
    </w:p>
    <w:p w:rsidR="003E7150" w:rsidRDefault="00646B93" w:rsidP="00223F18">
      <w:pPr>
        <w:pStyle w:val="NormalWeb"/>
        <w:spacing w:before="0" w:beforeAutospacing="0" w:after="0" w:afterAutospacing="0"/>
      </w:pPr>
      <w:r>
        <w:t>Paperback: 111 pages,</w:t>
      </w:r>
      <w:r w:rsidR="003E7150">
        <w:t xml:space="preserve"> $15 </w:t>
      </w:r>
    </w:p>
    <w:p w:rsidR="00223F18" w:rsidRDefault="00223F18" w:rsidP="00223F18">
      <w:pPr>
        <w:pStyle w:val="NormalWeb"/>
        <w:spacing w:before="0" w:beforeAutospacing="0" w:after="0" w:afterAutospacing="0"/>
      </w:pPr>
    </w:p>
    <w:p w:rsidR="003E7150" w:rsidRDefault="003E7150" w:rsidP="00223F18">
      <w:pPr>
        <w:pStyle w:val="NormalWeb"/>
        <w:spacing w:before="0" w:beforeAutospacing="0" w:after="0" w:afterAutospacing="0"/>
      </w:pPr>
      <w:r>
        <w:rPr>
          <w:rStyle w:val="Strong"/>
        </w:rPr>
        <w:t xml:space="preserve">Elton J. Bruins and Karen G. Schakel, eds. </w:t>
      </w:r>
      <w:r>
        <w:rPr>
          <w:rStyle w:val="Emphasis"/>
          <w:b/>
          <w:bCs/>
        </w:rPr>
        <w:t>Env</w:t>
      </w:r>
      <w:r w:rsidR="00646B93">
        <w:rPr>
          <w:rStyle w:val="Emphasis"/>
          <w:b/>
          <w:bCs/>
        </w:rPr>
        <w:t>isioning Hope College: Letters W</w:t>
      </w:r>
      <w:r>
        <w:rPr>
          <w:rStyle w:val="Emphasis"/>
          <w:b/>
          <w:bCs/>
        </w:rPr>
        <w:t>ritten by Albertus C. Van Raalte to Philip Phelps Jr., 1857 to 1875.</w:t>
      </w:r>
      <w:r>
        <w:rPr>
          <w:rStyle w:val="Strong"/>
        </w:rPr>
        <w:t xml:space="preserve"> Holland, MI: Van Raalte Press; Grand Rapids: Eerdmans, 2011.</w:t>
      </w:r>
    </w:p>
    <w:p w:rsidR="00223F18" w:rsidRDefault="003E7150" w:rsidP="00223F18">
      <w:pPr>
        <w:pStyle w:val="NormalWeb"/>
        <w:spacing w:before="0" w:beforeAutospacing="0" w:after="0" w:afterAutospacing="0"/>
        <w:ind w:firstLine="720"/>
      </w:pPr>
      <w:r>
        <w:t xml:space="preserve">These ninety-four letters of Albertus C. Van Raalte, founder of the city of Holland, Michigan, to Philip Phelps Jr., who became the first president of Hope College, are significant for two reasons in particular. First, of all the publications about Van Raalte—beginning in 1893 with the first of five biographies—none reveals fully who the man really was, since Van Raalte’s words are rarely quoted. In these letters, Van Raalte’s voice is unscripted and clear. The reader can learn much about his character and personality from </w:t>
      </w:r>
      <w:r w:rsidR="00646B93">
        <w:t>what he wrote to Phelps, his co</w:t>
      </w:r>
      <w:r>
        <w:t>worker and friend.</w:t>
      </w:r>
    </w:p>
    <w:p w:rsidR="003E7150" w:rsidRDefault="003E7150" w:rsidP="00223F18">
      <w:pPr>
        <w:pStyle w:val="NormalWeb"/>
        <w:spacing w:before="0" w:beforeAutospacing="0" w:after="0" w:afterAutospacing="0"/>
        <w:ind w:firstLine="720"/>
      </w:pPr>
      <w:r>
        <w:t xml:space="preserve"> Second, these letters are deeply personal because they were written to his close friend and confidant. The extant letters of Van Raalte number in the hundreds, but few of his correspondents were as trusted as Phelps. Van Raalte’s dominant personality, as well as hi</w:t>
      </w:r>
      <w:r w:rsidR="00646B93">
        <w:t>s drive to develop the Holland c</w:t>
      </w:r>
      <w:r>
        <w:t xml:space="preserve">olony that he founded in 1847, left little room for the development of close friendships. Phelps was part of Van Raalte’s inner circle, and due to their kinship and the common cause of Christian higher education, Van Raalte opened his mind and heart to an extent that he rarely did with others. These letters therefore reveal more of his personality and inner feelings than any other of </w:t>
      </w:r>
      <w:r w:rsidR="00223F18">
        <w:t>his extensive body of writings.</w:t>
      </w:r>
      <w:r>
        <w:br/>
        <w:t>Hardcov</w:t>
      </w:r>
      <w:r w:rsidR="00646B93">
        <w:t>er: 520 pages,</w:t>
      </w:r>
      <w:r>
        <w:t xml:space="preserve"> $49</w:t>
      </w:r>
    </w:p>
    <w:p w:rsidR="00223F18" w:rsidRDefault="00223F18" w:rsidP="00223F18">
      <w:pPr>
        <w:pStyle w:val="NormalWeb"/>
        <w:spacing w:before="0" w:beforeAutospacing="0" w:after="0" w:afterAutospacing="0"/>
        <w:ind w:firstLine="720"/>
      </w:pPr>
    </w:p>
    <w:p w:rsidR="003E7150" w:rsidRDefault="003E7150" w:rsidP="00223F18">
      <w:pPr>
        <w:pStyle w:val="NormalWeb"/>
        <w:spacing w:before="0" w:beforeAutospacing="0" w:after="0" w:afterAutospacing="0"/>
        <w:rPr>
          <w:rStyle w:val="Strong"/>
        </w:rPr>
      </w:pPr>
      <w:r>
        <w:rPr>
          <w:rStyle w:val="Strong"/>
        </w:rPr>
        <w:t xml:space="preserve">Jacob E. Nyenhuis, Suzanne M. Sinke, and Robert P. Swierenga, eds. </w:t>
      </w:r>
      <w:r>
        <w:rPr>
          <w:rStyle w:val="Emphasis"/>
          <w:b/>
          <w:bCs/>
        </w:rPr>
        <w:t xml:space="preserve">Across Borders: Dutch Migration to North America and Australia. </w:t>
      </w:r>
      <w:r>
        <w:rPr>
          <w:rStyle w:val="Strong"/>
        </w:rPr>
        <w:t>Holland, MI: Van Raalte Press, 2010.</w:t>
      </w:r>
    </w:p>
    <w:p w:rsidR="00646B93" w:rsidRDefault="00646B93" w:rsidP="00223F18">
      <w:pPr>
        <w:pStyle w:val="NormalWeb"/>
        <w:spacing w:before="0" w:beforeAutospacing="0" w:after="0" w:afterAutospacing="0"/>
        <w:ind w:firstLine="720"/>
      </w:pPr>
      <w:r>
        <w:t>Papers from the Seventeenth Biennial Conference of the Association for the Advancement of Dutch American Studies (AADAS), Ancaster, Ontario, Canada, June 2009.</w:t>
      </w:r>
    </w:p>
    <w:p w:rsidR="00646B93" w:rsidRDefault="00646B93" w:rsidP="00223F18">
      <w:pPr>
        <w:pStyle w:val="NormalWeb"/>
        <w:spacing w:before="0" w:beforeAutospacing="0" w:after="0" w:afterAutospacing="0"/>
        <w:ind w:firstLine="720"/>
      </w:pPr>
      <w:r>
        <w:t>The theme</w:t>
      </w:r>
      <w:r w:rsidR="003E7150">
        <w:t xml:space="preserve"> “across bord</w:t>
      </w:r>
      <w:r>
        <w:t>ers” was chosen for this conference</w:t>
      </w:r>
      <w:r w:rsidR="003E7150">
        <w:t xml:space="preserve"> in part to reflect the literal passage across borders, which this meeting in Canada entailed for AADAS members from the United States. Yet “across borders” also embodied more figurative meanings, such as com</w:t>
      </w:r>
      <w:r>
        <w:t>parisons between generations as well as the search for identity which</w:t>
      </w:r>
      <w:r w:rsidR="003E7150">
        <w:t xml:space="preserve"> meant replicating or </w:t>
      </w:r>
      <w:r w:rsidR="003E7150">
        <w:lastRenderedPageBreak/>
        <w:t xml:space="preserve">replacing previous ideas and practices in a new setting or because of different circumstances. Separation also featured prominently in the theme of Christian institutions: churches, labor unions, and other groups. The ringing attention to religion found in previous AADAS conferences resonated even deeper in this case. In other ways, the conference echoed and amplified topics from the past. </w:t>
      </w:r>
    </w:p>
    <w:p w:rsidR="00223F18" w:rsidRDefault="003E7150" w:rsidP="00223F18">
      <w:pPr>
        <w:pStyle w:val="NormalWeb"/>
        <w:spacing w:before="0" w:beforeAutospacing="0" w:after="0" w:afterAutospacing="0"/>
      </w:pPr>
      <w:r>
        <w:t xml:space="preserve">Paperback: 269 </w:t>
      </w:r>
      <w:r w:rsidR="00646B93">
        <w:t>pages,</w:t>
      </w:r>
      <w:r>
        <w:t xml:space="preserve"> $22.50.</w:t>
      </w:r>
    </w:p>
    <w:p w:rsidR="00223F18" w:rsidRDefault="00223F18" w:rsidP="00223F18">
      <w:pPr>
        <w:pStyle w:val="NormalWeb"/>
        <w:spacing w:before="0" w:beforeAutospacing="0" w:after="0" w:afterAutospacing="0"/>
      </w:pPr>
    </w:p>
    <w:p w:rsidR="003E7150" w:rsidRPr="00223F18" w:rsidRDefault="003E7150" w:rsidP="00223F18">
      <w:pPr>
        <w:pStyle w:val="NormalWeb"/>
        <w:spacing w:before="0" w:beforeAutospacing="0" w:after="0" w:afterAutospacing="0"/>
        <w:rPr>
          <w:b/>
        </w:rPr>
      </w:pPr>
      <w:r>
        <w:rPr>
          <w:rStyle w:val="Strong"/>
        </w:rPr>
        <w:t xml:space="preserve">Peter Ester, Nella Kennedy, and Earl Wm. Kennedy, eds. </w:t>
      </w:r>
      <w:r>
        <w:rPr>
          <w:rStyle w:val="Emphasis"/>
          <w:b/>
          <w:bCs/>
        </w:rPr>
        <w:t>The American Diary of Jacob Van Hinte</w:t>
      </w:r>
      <w:r w:rsidRPr="00223F18">
        <w:rPr>
          <w:rStyle w:val="Emphasis"/>
          <w:b/>
          <w:bCs/>
        </w:rPr>
        <w:t>.</w:t>
      </w:r>
      <w:r w:rsidRPr="00223F18">
        <w:rPr>
          <w:rStyle w:val="Strong"/>
          <w:b w:val="0"/>
        </w:rPr>
        <w:t xml:space="preserve"> </w:t>
      </w:r>
      <w:r w:rsidRPr="00223F18">
        <w:rPr>
          <w:b/>
        </w:rPr>
        <w:t>Holland, MI: Van Raalte Press; Grand Rapids: Eerdmans/Reformed Church Press, 2010.</w:t>
      </w:r>
    </w:p>
    <w:p w:rsidR="003E7150" w:rsidRDefault="003E7150" w:rsidP="00223F18">
      <w:pPr>
        <w:pStyle w:val="NormalWeb"/>
        <w:spacing w:before="0" w:beforeAutospacing="0" w:after="0" w:afterAutospacing="0"/>
        <w:ind w:firstLine="720"/>
      </w:pPr>
      <w:r>
        <w:t xml:space="preserve">The Van Raalte Institute and </w:t>
      </w:r>
      <w:r w:rsidR="00060CEB">
        <w:t xml:space="preserve">the </w:t>
      </w:r>
      <w:r>
        <w:t xml:space="preserve">Van Raalte Press are very pleased to present this valuable addition to the understanding of Dutch immigration to America. For decades, this diary of Jacob Van Hinte, author of the monumental </w:t>
      </w:r>
      <w:r>
        <w:rPr>
          <w:rStyle w:val="Emphasis"/>
        </w:rPr>
        <w:t>Netherlanders in America</w:t>
      </w:r>
      <w:r>
        <w:t>, has been hidden in the archives of the Van Hinte family. Until now, it has been available only in Dutch.</w:t>
      </w:r>
    </w:p>
    <w:p w:rsidR="003E7150" w:rsidRDefault="003E7150" w:rsidP="00223F18">
      <w:pPr>
        <w:pStyle w:val="NormalWeb"/>
        <w:spacing w:before="0" w:beforeAutospacing="0" w:after="0" w:afterAutospacing="0"/>
        <w:ind w:firstLine="720"/>
      </w:pPr>
      <w:r>
        <w:t>Van Hinte’s diary is quite compressed, yet it is rich in insights and detail. We travel with him in our imagination from Rotterdam by ship to America, in and across America by all the means of transport available in 1921—steamboat, taxi cab, ferry boat, street car, subway, train, interurban railway, automobile, and paddle boat. We get his immediate response to the cities, towns, and villages that he visited—from New York to Chicago, from Grand Rapids and Holland, Michigan, to Pella and Orange City, Iowa, and all the scenery in between.</w:t>
      </w:r>
    </w:p>
    <w:p w:rsidR="003E7150" w:rsidRDefault="003E7150" w:rsidP="00223F18">
      <w:pPr>
        <w:pStyle w:val="NormalWeb"/>
        <w:spacing w:before="0" w:beforeAutospacing="0" w:after="0" w:afterAutospacing="0"/>
      </w:pPr>
      <w:r>
        <w:t>Paperback</w:t>
      </w:r>
      <w:r w:rsidR="00060CEB">
        <w:t>: 196 pages,</w:t>
      </w:r>
      <w:r w:rsidR="00306CAB">
        <w:t xml:space="preserve"> $22.</w:t>
      </w:r>
    </w:p>
    <w:p w:rsidR="00223F18" w:rsidRDefault="00223F18" w:rsidP="00223F18">
      <w:pPr>
        <w:pStyle w:val="NormalWeb"/>
        <w:spacing w:before="0" w:beforeAutospacing="0" w:after="0" w:afterAutospacing="0"/>
      </w:pPr>
    </w:p>
    <w:p w:rsidR="00223F18" w:rsidRDefault="003E7150" w:rsidP="00223F18">
      <w:pPr>
        <w:pStyle w:val="NormalWeb"/>
        <w:spacing w:before="0" w:beforeAutospacing="0" w:after="0" w:afterAutospacing="0"/>
        <w:rPr>
          <w:b/>
        </w:rPr>
      </w:pPr>
      <w:r>
        <w:rPr>
          <w:rStyle w:val="Strong"/>
        </w:rPr>
        <w:t>Jacob E. Nyenhuis, Robert P. Swierenga, and Lauren M. Berka, eds</w:t>
      </w:r>
      <w:r w:rsidR="00060CEB">
        <w:rPr>
          <w:rStyle w:val="Strong"/>
        </w:rPr>
        <w:t>.</w:t>
      </w:r>
      <w:r>
        <w:rPr>
          <w:rStyle w:val="Strong"/>
        </w:rPr>
        <w:t xml:space="preserve"> </w:t>
      </w:r>
      <w:r>
        <w:rPr>
          <w:rStyle w:val="Emphasis"/>
          <w:b/>
          <w:bCs/>
        </w:rPr>
        <w:t>Aunt Tena, Called to Serve: Journals and Letters of Tena A. Huizenga, Missionary Nurse to Nigeria</w:t>
      </w:r>
      <w:r w:rsidR="00306CAB">
        <w:rPr>
          <w:b/>
        </w:rPr>
        <w:t xml:space="preserve">. </w:t>
      </w:r>
      <w:r w:rsidR="00060CEB" w:rsidRPr="00223F18">
        <w:rPr>
          <w:b/>
        </w:rPr>
        <w:t>Grand Rapids:</w:t>
      </w:r>
      <w:r w:rsidRPr="00223F18">
        <w:rPr>
          <w:b/>
        </w:rPr>
        <w:t xml:space="preserve"> Eerdma</w:t>
      </w:r>
      <w:r w:rsidR="00306CAB">
        <w:rPr>
          <w:b/>
        </w:rPr>
        <w:t>ns/Reformed Church Press, 2009.</w:t>
      </w:r>
    </w:p>
    <w:p w:rsidR="00223F18" w:rsidRDefault="003E7150" w:rsidP="00223F18">
      <w:pPr>
        <w:pStyle w:val="NormalWeb"/>
        <w:tabs>
          <w:tab w:val="left" w:pos="720"/>
        </w:tabs>
        <w:spacing w:before="0" w:beforeAutospacing="0" w:after="0" w:afterAutospacing="0"/>
        <w:ind w:firstLine="720"/>
      </w:pPr>
      <w:r>
        <w:t>Focusing on her service in remote Lupwe, Nigeria, through the Christian Reformed Church from 1937 to 195</w:t>
      </w:r>
      <w:r w:rsidR="007F1A53">
        <w:t>4, this volume provides insight</w:t>
      </w:r>
      <w:r>
        <w:t xml:space="preserve"> into the foreign-mission experience of long-time medical missionary and nurse Tena A. Huizenga. It tells the story primarily through her correspondence with family and friends, her journals, and her publi</w:t>
      </w:r>
      <w:r w:rsidR="00060CEB">
        <w:t>shed articles, and</w:t>
      </w:r>
      <w:r>
        <w:t xml:space="preserve"> includes chapters </w:t>
      </w:r>
      <w:r w:rsidR="00060CEB">
        <w:t>by historian Harry Boonstra which</w:t>
      </w:r>
      <w:r>
        <w:t xml:space="preserve"> provide biographical and historical context concerning Huizenga and her service as well as the Christian Reformed Church’s support of missions in Nigeria.</w:t>
      </w:r>
    </w:p>
    <w:p w:rsidR="003E7150" w:rsidRDefault="003E7150" w:rsidP="00223F18">
      <w:pPr>
        <w:pStyle w:val="NormalWeb"/>
        <w:tabs>
          <w:tab w:val="left" w:pos="720"/>
        </w:tabs>
        <w:spacing w:before="0" w:beforeAutospacing="0" w:after="0" w:afterAutospacing="0"/>
        <w:ind w:firstLine="720"/>
      </w:pPr>
      <w:r>
        <w:t xml:space="preserve">“This intensely human volume guides us through seventeen memorable years of Nigerian mission history,” said Eugene Rubingh, former executive secretary of Christian Reformed World Missions.  “Drawn from Tena Huizenga’s own letters, the events are sketched through the lens of joy and tears, of small victories and unimaginable obstacles.  Both candor and love transform mundane facts into a warm and lively account </w:t>
      </w:r>
      <w:r w:rsidR="00223F18">
        <w:t>of a life poured out for God.”</w:t>
      </w:r>
    </w:p>
    <w:p w:rsidR="003E7150" w:rsidRDefault="007F1A53" w:rsidP="00223F18">
      <w:pPr>
        <w:pStyle w:val="NormalWeb"/>
        <w:spacing w:before="0" w:beforeAutospacing="0" w:after="0" w:afterAutospacing="0"/>
      </w:pPr>
      <w:r>
        <w:t>Hardcover: 976 pages,</w:t>
      </w:r>
      <w:r w:rsidR="003E7150">
        <w:t xml:space="preserve"> $49.00.</w:t>
      </w:r>
    </w:p>
    <w:p w:rsidR="00223F18" w:rsidRDefault="00223F18" w:rsidP="00223F18">
      <w:pPr>
        <w:pStyle w:val="NormalWeb"/>
        <w:spacing w:before="0" w:beforeAutospacing="0" w:after="0" w:afterAutospacing="0"/>
      </w:pPr>
    </w:p>
    <w:p w:rsidR="00223F18" w:rsidRDefault="007F1A53" w:rsidP="00223F18">
      <w:pPr>
        <w:pStyle w:val="NormalWeb"/>
        <w:spacing w:before="0" w:beforeAutospacing="0" w:after="0" w:afterAutospacing="0"/>
      </w:pPr>
      <w:r>
        <w:rPr>
          <w:rStyle w:val="Strong"/>
        </w:rPr>
        <w:t xml:space="preserve">James Hart Brumm, ed. </w:t>
      </w:r>
      <w:r>
        <w:rPr>
          <w:rStyle w:val="Emphasis"/>
          <w:b/>
          <w:bCs/>
        </w:rPr>
        <w:t>Tools for Understanding:</w:t>
      </w:r>
      <w:r w:rsidR="003E7150">
        <w:rPr>
          <w:rStyle w:val="Emphasis"/>
          <w:b/>
          <w:bCs/>
        </w:rPr>
        <w:t xml:space="preserve"> Essays</w:t>
      </w:r>
      <w:r w:rsidR="00306CAB">
        <w:rPr>
          <w:rStyle w:val="Emphasis"/>
          <w:b/>
          <w:bCs/>
        </w:rPr>
        <w:t xml:space="preserve"> in Honor of Donald J. Bruggink.</w:t>
      </w:r>
      <w:r w:rsidR="003E7150" w:rsidRPr="00223F18">
        <w:rPr>
          <w:b/>
        </w:rPr>
        <w:t>Grand Rapids: Eerdm</w:t>
      </w:r>
      <w:r w:rsidR="00306CAB">
        <w:rPr>
          <w:b/>
        </w:rPr>
        <w:t>ans/Reformed Church Press, 2009</w:t>
      </w:r>
      <w:r w:rsidR="003E7150" w:rsidRPr="00223F18">
        <w:rPr>
          <w:b/>
        </w:rPr>
        <w:t>.</w:t>
      </w:r>
      <w:r w:rsidR="00223F18">
        <w:t xml:space="preserve"> </w:t>
      </w:r>
    </w:p>
    <w:p w:rsidR="00223F18" w:rsidRDefault="003E7150" w:rsidP="00223F18">
      <w:pPr>
        <w:pStyle w:val="NormalWeb"/>
        <w:spacing w:before="0" w:beforeAutospacing="0" w:after="0" w:afterAutospacing="0"/>
        <w:ind w:firstLine="720"/>
      </w:pPr>
      <w:r>
        <w:t>This book is a collection of twelve essays in honor of Donald J. Bruggink to celebrate the occasion of his eightieth birthday and to mark the publication of the sixtieth volume of the Historical Series of the Reformed Church in America, of which Bruggink serves as the general editor. </w:t>
      </w:r>
      <w:r w:rsidR="007F1A53">
        <w:t xml:space="preserve"> </w:t>
      </w:r>
    </w:p>
    <w:p w:rsidR="00223F18" w:rsidRDefault="003E7150" w:rsidP="00223F18">
      <w:pPr>
        <w:pStyle w:val="NormalWeb"/>
        <w:spacing w:before="0" w:beforeAutospacing="0" w:after="0" w:afterAutospacing="0"/>
        <w:ind w:firstLine="720"/>
      </w:pPr>
      <w:r>
        <w:lastRenderedPageBreak/>
        <w:t>“History as a tool for understanding” was a favorite phrase used by Bruggink when he was teaching classes in historical theology at Western Theological</w:t>
      </w:r>
      <w:r w:rsidR="007F1A53">
        <w:t xml:space="preserve"> Seminary in Holland, Michigan.</w:t>
      </w:r>
      <w:r>
        <w:t xml:space="preserve"> That phrase is a reminder that history helps us understand the church, our</w:t>
      </w:r>
      <w:r w:rsidR="007F1A53">
        <w:t xml:space="preserve"> churches, and the scriptures. </w:t>
      </w:r>
      <w:r>
        <w:t>In this volume</w:t>
      </w:r>
      <w:r w:rsidR="007F1A53">
        <w:t>,</w:t>
      </w:r>
      <w:r>
        <w:t xml:space="preserve"> the essays are tools for understanding four areas o</w:t>
      </w:r>
      <w:r w:rsidR="007F1A53">
        <w:t>f Bruggink’s life and ministry:</w:t>
      </w:r>
      <w:r>
        <w:t xml:space="preserve"> Western Seminary, where he spent significant time for half of his life; the study of history, a passion of his since Central College days; theological education, the primary vocation for most of his ministry; and the</w:t>
      </w:r>
      <w:r w:rsidR="007F1A53">
        <w:t xml:space="preserve"> nature of God and the Church. </w:t>
      </w:r>
      <w:r>
        <w:t>Architecture of worship spaces, a primary interest of Bruggink, is integral to an es</w:t>
      </w:r>
      <w:r w:rsidR="00223F18">
        <w:t>say in the final section.</w:t>
      </w:r>
    </w:p>
    <w:p w:rsidR="003E7150" w:rsidRDefault="007F1A53" w:rsidP="00223F18">
      <w:pPr>
        <w:pStyle w:val="NormalWeb"/>
        <w:spacing w:before="0" w:beforeAutospacing="0" w:after="0" w:afterAutospacing="0"/>
        <w:ind w:firstLine="720"/>
      </w:pPr>
      <w:r>
        <w:t>Hardcover: 352</w:t>
      </w:r>
      <w:r w:rsidR="003E7150">
        <w:t xml:space="preserve"> pages. Available through Faith Alive Christian Resources (1-800-333-8300 or www.faitha</w:t>
      </w:r>
      <w:r>
        <w:t>liveresources</w:t>
      </w:r>
      <w:r w:rsidR="003E7150">
        <w:t>.org, at Western Sem</w:t>
      </w:r>
      <w:r>
        <w:t>inary’s bookstore (Sacred Page:</w:t>
      </w:r>
      <w:r w:rsidR="003E7150">
        <w:t xml:space="preserve"> 616-392-2072, ext.108), and at some local bookstores. Retail price: $32.50.</w:t>
      </w:r>
    </w:p>
    <w:p w:rsidR="00223F18" w:rsidRDefault="00223F18" w:rsidP="00223F18">
      <w:pPr>
        <w:pStyle w:val="NormalWeb"/>
        <w:spacing w:before="0" w:beforeAutospacing="0" w:after="0" w:afterAutospacing="0"/>
        <w:ind w:firstLine="720"/>
      </w:pPr>
    </w:p>
    <w:p w:rsidR="00223F18" w:rsidRDefault="003E7150" w:rsidP="00223F18">
      <w:pPr>
        <w:pStyle w:val="NormalWeb"/>
        <w:spacing w:before="0" w:beforeAutospacing="0" w:after="0" w:afterAutospacing="0"/>
      </w:pPr>
      <w:r>
        <w:rPr>
          <w:rStyle w:val="Strong"/>
        </w:rPr>
        <w:t>Robert P. Swierenga and William Van Appledorn, eds</w:t>
      </w:r>
      <w:r w:rsidR="00223F18">
        <w:t>. </w:t>
      </w:r>
      <w:r>
        <w:rPr>
          <w:rStyle w:val="Emphasis"/>
          <w:b/>
          <w:bCs/>
        </w:rPr>
        <w:t>Old Wing Mission: Cultural Interchange as Chronicled by George and Arvilla Smith i</w:t>
      </w:r>
      <w:r w:rsidR="007F1A53">
        <w:rPr>
          <w:rStyle w:val="Emphasis"/>
          <w:b/>
          <w:bCs/>
        </w:rPr>
        <w:t>n Their Work with Chief Wakazoo’</w:t>
      </w:r>
      <w:r>
        <w:rPr>
          <w:rStyle w:val="Emphasis"/>
          <w:b/>
          <w:bCs/>
        </w:rPr>
        <w:t>s Ottawa Band on the West Michigan Frontier</w:t>
      </w:r>
      <w:r w:rsidR="00306CAB">
        <w:rPr>
          <w:rStyle w:val="Emphasis"/>
          <w:b/>
          <w:bCs/>
          <w:i w:val="0"/>
        </w:rPr>
        <w:t>.</w:t>
      </w:r>
      <w:r>
        <w:t xml:space="preserve"> </w:t>
      </w:r>
      <w:r w:rsidRPr="00223F18">
        <w:rPr>
          <w:b/>
        </w:rPr>
        <w:t>Grand Rapids: Eerdmans</w:t>
      </w:r>
      <w:r w:rsidR="00306CAB">
        <w:rPr>
          <w:b/>
        </w:rPr>
        <w:t>/Reformed Church Press, 2008</w:t>
      </w:r>
      <w:r w:rsidR="00223F18" w:rsidRPr="00223F18">
        <w:rPr>
          <w:b/>
        </w:rPr>
        <w:t>.</w:t>
      </w:r>
    </w:p>
    <w:p w:rsidR="00223F18" w:rsidRDefault="003E7150" w:rsidP="00223F18">
      <w:pPr>
        <w:pStyle w:val="NormalWeb"/>
        <w:spacing w:before="0" w:beforeAutospacing="0" w:after="0" w:afterAutospacing="0"/>
        <w:ind w:firstLine="720"/>
      </w:pPr>
      <w:r>
        <w:t>The story of the Ottawa Indians in West Michigan is told here primarily through the diaries and memoirs of George and Arvilla Smith, a Protestant missionary and his wife, who lived and raised their family among the Ottawa Indians. Memoranda and letters are also included, giving a fuller picture of the trials of frontier missionaries. The book begins with an introductory chapter on th</w:t>
      </w:r>
      <w:r w:rsidR="00223F18">
        <w:t>e history of Old Wing Mission.</w:t>
      </w:r>
    </w:p>
    <w:p w:rsidR="00223F18" w:rsidRDefault="003E7150" w:rsidP="00223F18">
      <w:pPr>
        <w:pStyle w:val="NormalWeb"/>
        <w:spacing w:before="0" w:beforeAutospacing="0" w:after="0" w:afterAutospacing="0"/>
        <w:ind w:firstLine="720"/>
      </w:pPr>
      <w:r>
        <w:t>The Smiths established their mission near modern-day Holland, Michigan, in the 1830s; their outpost was called the Old Wing Mission. The Smiths provided worship services, education for the children, and, in addition, communicated with the federal government on behalf of the Ottawa Indians. The diary and memorandum of George Smith co</w:t>
      </w:r>
      <w:r w:rsidR="007F1A53">
        <w:t>ver the period 1838-49; Arvilla’</w:t>
      </w:r>
      <w:r>
        <w:t>s diary begins and ends earlier, 1832-45. Also include</w:t>
      </w:r>
      <w:r w:rsidR="007F1A53">
        <w:t>d in the book are Arvilla Smith’</w:t>
      </w:r>
      <w:r>
        <w:t xml:space="preserve">s memoirs, published in the </w:t>
      </w:r>
      <w:r>
        <w:rPr>
          <w:rStyle w:val="Emphasis"/>
        </w:rPr>
        <w:t>Grand Traverse Herald</w:t>
      </w:r>
      <w:r>
        <w:t>, Traverse City, Mich</w:t>
      </w:r>
      <w:r w:rsidR="007F1A53">
        <w:t>igan, in 1892; an essay on the “</w:t>
      </w:r>
      <w:r>
        <w:t>Life and Work of the Late Rev. George</w:t>
      </w:r>
      <w:r w:rsidR="007F1A53">
        <w:t xml:space="preserve"> N. Smith: A Pioneer Missionary,”</w:t>
      </w:r>
      <w:r>
        <w:t xml:space="preserve"> by Etta Smith Wilson, his daughter; and relevant correspondence in the records of the Michigan Superintende</w:t>
      </w:r>
      <w:r w:rsidR="00223F18">
        <w:t>nt of Indian Affairs, 1839-50.</w:t>
      </w:r>
    </w:p>
    <w:p w:rsidR="003E7150" w:rsidRDefault="003E7150" w:rsidP="00223F18">
      <w:pPr>
        <w:pStyle w:val="NormalWeb"/>
        <w:spacing w:before="0" w:beforeAutospacing="0" w:after="0" w:afterAutospacing="0"/>
      </w:pPr>
      <w:r>
        <w:t>Hardcove</w:t>
      </w:r>
      <w:r w:rsidR="007F1A53">
        <w:t>r: 684 pages,</w:t>
      </w:r>
      <w:r w:rsidR="00306CAB">
        <w:t xml:space="preserve"> $49</w:t>
      </w:r>
      <w:r>
        <w:t>.</w:t>
      </w:r>
    </w:p>
    <w:p w:rsidR="00223F18" w:rsidRDefault="00223F18" w:rsidP="00223F18">
      <w:pPr>
        <w:pStyle w:val="NormalWeb"/>
        <w:spacing w:before="0" w:beforeAutospacing="0" w:after="0" w:afterAutospacing="0"/>
      </w:pPr>
    </w:p>
    <w:p w:rsidR="007F1A53" w:rsidRDefault="003E7150" w:rsidP="00223F18">
      <w:pPr>
        <w:pStyle w:val="NormalWeb"/>
        <w:spacing w:before="0" w:beforeAutospacing="0" w:after="0" w:afterAutospacing="0"/>
      </w:pPr>
      <w:r>
        <w:rPr>
          <w:rStyle w:val="Strong"/>
        </w:rPr>
        <w:t>Robert P. Swierenga, Jacob E. Nyenhuis, and Nella Kennedy, eds</w:t>
      </w:r>
      <w:r w:rsidR="007F1A53" w:rsidRPr="00223F18">
        <w:rPr>
          <w:b/>
        </w:rPr>
        <w:t>.</w:t>
      </w:r>
      <w:r>
        <w:t xml:space="preserve"> </w:t>
      </w:r>
      <w:r>
        <w:rPr>
          <w:rStyle w:val="Emphasis"/>
          <w:b/>
          <w:bCs/>
        </w:rPr>
        <w:t>Dutch American Arts and Letters in Historical Perspective</w:t>
      </w:r>
      <w:r w:rsidR="00306CAB">
        <w:rPr>
          <w:rStyle w:val="Emphasis"/>
          <w:b/>
          <w:bCs/>
          <w:i w:val="0"/>
        </w:rPr>
        <w:t>.</w:t>
      </w:r>
      <w:r>
        <w:t xml:space="preserve"> </w:t>
      </w:r>
      <w:r w:rsidRPr="00223F18">
        <w:rPr>
          <w:b/>
        </w:rPr>
        <w:t>Holl</w:t>
      </w:r>
      <w:r w:rsidR="00306CAB">
        <w:rPr>
          <w:b/>
        </w:rPr>
        <w:t>and, MI: Van Raalte Press, 2008</w:t>
      </w:r>
      <w:r w:rsidRPr="00223F18">
        <w:rPr>
          <w:b/>
        </w:rPr>
        <w:t>.</w:t>
      </w:r>
    </w:p>
    <w:p w:rsidR="007F1A53" w:rsidRDefault="007F1A53" w:rsidP="00223F18">
      <w:pPr>
        <w:pStyle w:val="NormalWeb"/>
        <w:spacing w:before="0" w:beforeAutospacing="0" w:after="0" w:afterAutospacing="0"/>
      </w:pPr>
      <w:r>
        <w:t>Papers from the Sixteenth Biennial Conference of the Association for the Advancement of Dutch American Studies (AADAS), Holland, Michigan, June 2007. This conference was devoted to the exploration of the arts in the formation of a Dutch American subculture.</w:t>
      </w:r>
    </w:p>
    <w:p w:rsidR="003E7150" w:rsidRDefault="003E7150" w:rsidP="00223F18">
      <w:pPr>
        <w:pStyle w:val="NormalWeb"/>
        <w:spacing w:before="0" w:beforeAutospacing="0" w:after="0" w:afterAutospacing="0"/>
        <w:ind w:firstLine="720"/>
      </w:pPr>
      <w:r>
        <w:t>The result of “this colorful palette of essays” (as Hans Krabbendam says in his introd</w:t>
      </w:r>
      <w:r w:rsidR="007F1A53">
        <w:t>uction to the book) shows that “</w:t>
      </w:r>
      <w:r>
        <w:t>although developing the arts was not a priority of the pioneers, they did develop, thanks to a well-dev</w:t>
      </w:r>
      <w:r w:rsidR="007F1A53">
        <w:t>eloped network of communication” and were important in the “</w:t>
      </w:r>
      <w:r>
        <w:t>process of selecting and preserving elements of the past for future use in shaping cultural and ethnic identities</w:t>
      </w:r>
      <w:r w:rsidR="007F1A53">
        <w:t xml:space="preserve"> on both sides of the Atlantic.”</w:t>
      </w:r>
    </w:p>
    <w:p w:rsidR="003E7150" w:rsidRDefault="007F1A53" w:rsidP="00223F18">
      <w:pPr>
        <w:pStyle w:val="NormalWeb"/>
        <w:spacing w:before="0" w:beforeAutospacing="0" w:after="0" w:afterAutospacing="0"/>
      </w:pPr>
      <w:r>
        <w:t>Paperback: 234 pages,</w:t>
      </w:r>
      <w:r w:rsidR="003E7150">
        <w:t xml:space="preserve"> $22.50.</w:t>
      </w:r>
    </w:p>
    <w:p w:rsidR="00223F18" w:rsidRDefault="00223F18" w:rsidP="00223F18">
      <w:pPr>
        <w:pStyle w:val="NormalWeb"/>
        <w:spacing w:before="0" w:beforeAutospacing="0" w:after="0" w:afterAutospacing="0"/>
      </w:pPr>
    </w:p>
    <w:p w:rsidR="00223F18" w:rsidRDefault="003E7150" w:rsidP="00223F18">
      <w:pPr>
        <w:pStyle w:val="NormalWeb"/>
        <w:spacing w:before="0" w:beforeAutospacing="0" w:after="0" w:afterAutospacing="0"/>
      </w:pPr>
      <w:r>
        <w:rPr>
          <w:rStyle w:val="Strong"/>
        </w:rPr>
        <w:t>Jacob E. Nyenhuis</w:t>
      </w:r>
      <w:r w:rsidRPr="007F1A53">
        <w:rPr>
          <w:b/>
        </w:rPr>
        <w:t>, ed.</w:t>
      </w:r>
      <w:r>
        <w:t xml:space="preserve"> </w:t>
      </w:r>
      <w:r>
        <w:rPr>
          <w:rStyle w:val="Emphasis"/>
          <w:b/>
          <w:bCs/>
        </w:rPr>
        <w:t>A Goodly Heritage: Essays in Honor of the Reverend Dr. Elton J. Bruins at Eighty</w:t>
      </w:r>
      <w:r w:rsidR="00306CAB">
        <w:rPr>
          <w:rStyle w:val="Emphasis"/>
          <w:b/>
          <w:bCs/>
          <w:i w:val="0"/>
        </w:rPr>
        <w:t>.</w:t>
      </w:r>
      <w:r>
        <w:t xml:space="preserve"> </w:t>
      </w:r>
      <w:r w:rsidRPr="00223F18">
        <w:rPr>
          <w:b/>
        </w:rPr>
        <w:t>Grand Rapids: Eerdmans</w:t>
      </w:r>
      <w:r w:rsidR="00306CAB">
        <w:rPr>
          <w:b/>
        </w:rPr>
        <w:t>/Reformed Church Press, 2007</w:t>
      </w:r>
      <w:r w:rsidR="00223F18" w:rsidRPr="00223F18">
        <w:rPr>
          <w:b/>
        </w:rPr>
        <w:t>.</w:t>
      </w:r>
    </w:p>
    <w:p w:rsidR="003E7150" w:rsidRDefault="003E7150" w:rsidP="00223F18">
      <w:pPr>
        <w:pStyle w:val="NormalWeb"/>
        <w:spacing w:before="0" w:beforeAutospacing="0" w:after="0" w:afterAutospacing="0"/>
        <w:ind w:firstLine="720"/>
      </w:pPr>
      <w:r>
        <w:rPr>
          <w:rStyle w:val="Emphasis"/>
        </w:rPr>
        <w:lastRenderedPageBreak/>
        <w:t>A Goodly Heritage</w:t>
      </w:r>
      <w:r>
        <w:t xml:space="preserve"> is a collection of essays celebrating the caree</w:t>
      </w:r>
      <w:r w:rsidR="007F1A53">
        <w:t xml:space="preserve">r of </w:t>
      </w:r>
      <w:r>
        <w:t>Elton J. Bruins, who is retired from t</w:t>
      </w:r>
      <w:r w:rsidR="007F1A53">
        <w:t>he Hope College faculty (1966-</w:t>
      </w:r>
      <w:r>
        <w:t>92), where he was the Evert C. and Hattie E. B</w:t>
      </w:r>
      <w:r w:rsidR="007F1A53">
        <w:t>lekkink Professor of Religion, chairperson of the department, and d</w:t>
      </w:r>
      <w:r>
        <w:t>ean for Arts and Humanities; he also is retired from directing t</w:t>
      </w:r>
      <w:r w:rsidR="007F1A53">
        <w:t xml:space="preserve">he </w:t>
      </w:r>
      <w:r>
        <w:t>Van R</w:t>
      </w:r>
      <w:r w:rsidR="007F1A53">
        <w:t>aalte Institute (1994-2002). This</w:t>
      </w:r>
      <w:r>
        <w:t xml:space="preserve"> festschrift was presented to Dr. Bruins in honor of his eightieth </w:t>
      </w:r>
      <w:r w:rsidR="007F1A53">
        <w:t>birthday</w:t>
      </w:r>
      <w:r>
        <w:t xml:space="preserve">. </w:t>
      </w:r>
    </w:p>
    <w:p w:rsidR="00223F18" w:rsidRDefault="003E7150" w:rsidP="00223F18">
      <w:pPr>
        <w:pStyle w:val="NormalWeb"/>
        <w:spacing w:before="0" w:beforeAutospacing="0" w:after="0" w:afterAutospacing="0"/>
        <w:ind w:firstLine="720"/>
      </w:pPr>
      <w:r>
        <w:t>The fifteen essays in the volume fall into three categories, all reflecting different aspects of Bruins’s career. The first ten concern church history and theology, the next two focus on different aspects of the life of Rev. A. C. Van Raalte, and the final three deal with local history. The topics range from religious conflict in the nineteenth century to the Civil War, to Hope College history, to the effort to create the Joint Archives of Holland, to recent ideological conflict in the field of Reformation history, to contemporary issues in the Refor</w:t>
      </w:r>
      <w:r w:rsidR="00223F18">
        <w:t xml:space="preserve">med Church of America. </w:t>
      </w:r>
    </w:p>
    <w:p w:rsidR="003E7150" w:rsidRDefault="003E7150" w:rsidP="00223F18">
      <w:pPr>
        <w:pStyle w:val="NormalWeb"/>
        <w:spacing w:before="0" w:beforeAutospacing="0" w:after="0" w:afterAutospacing="0"/>
      </w:pPr>
      <w:r>
        <w:t>Hardcover</w:t>
      </w:r>
      <w:r w:rsidR="007F1A53">
        <w:t>: 412 pages,</w:t>
      </w:r>
      <w:r w:rsidR="00306CAB">
        <w:t xml:space="preserve"> $35.</w:t>
      </w:r>
      <w:r>
        <w:t xml:space="preserve"> </w:t>
      </w:r>
    </w:p>
    <w:p w:rsidR="00223F18" w:rsidRDefault="00223F18" w:rsidP="00223F18">
      <w:pPr>
        <w:pStyle w:val="NormalWeb"/>
        <w:spacing w:before="0" w:beforeAutospacing="0" w:after="0" w:afterAutospacing="0"/>
      </w:pPr>
    </w:p>
    <w:p w:rsidR="00223F18" w:rsidRPr="00223F18" w:rsidRDefault="003E7150" w:rsidP="00223F18">
      <w:pPr>
        <w:pStyle w:val="NormalWeb"/>
        <w:spacing w:before="0" w:beforeAutospacing="0" w:after="0" w:afterAutospacing="0"/>
        <w:rPr>
          <w:b/>
        </w:rPr>
      </w:pPr>
      <w:r>
        <w:rPr>
          <w:rStyle w:val="Strong"/>
        </w:rPr>
        <w:t>Elton J. Bruins, Karen G. Schakel, Sara Fredricks</w:t>
      </w:r>
      <w:r w:rsidR="00223F18">
        <w:rPr>
          <w:rStyle w:val="Strong"/>
        </w:rPr>
        <w:t>on Simmons, and Marie N. Zingle.</w:t>
      </w:r>
      <w:r>
        <w:rPr>
          <w:rStyle w:val="Strong"/>
        </w:rPr>
        <w:t xml:space="preserve"> </w:t>
      </w:r>
      <w:r>
        <w:rPr>
          <w:rStyle w:val="Emphasis"/>
          <w:b/>
          <w:bCs/>
        </w:rPr>
        <w:t xml:space="preserve">Albertus and Christina: The Van Raalte Family, Home and </w:t>
      </w:r>
      <w:r w:rsidRPr="00223F18">
        <w:rPr>
          <w:rStyle w:val="Emphasis"/>
          <w:b/>
          <w:bCs/>
        </w:rPr>
        <w:t>Roots</w:t>
      </w:r>
      <w:r w:rsidR="00306CAB">
        <w:rPr>
          <w:rStyle w:val="Emphasis"/>
          <w:b/>
          <w:bCs/>
          <w:i w:val="0"/>
        </w:rPr>
        <w:t>.</w:t>
      </w:r>
      <w:r w:rsidR="00306CAB">
        <w:rPr>
          <w:b/>
        </w:rPr>
        <w:t xml:space="preserve"> </w:t>
      </w:r>
      <w:r w:rsidRPr="00223F18">
        <w:rPr>
          <w:b/>
        </w:rPr>
        <w:t>G</w:t>
      </w:r>
      <w:r w:rsidR="00306CAB">
        <w:rPr>
          <w:b/>
        </w:rPr>
        <w:t>rand Rapids: Eerdmans, 2004</w:t>
      </w:r>
      <w:r w:rsidR="00223F18" w:rsidRPr="00223F18">
        <w:rPr>
          <w:b/>
        </w:rPr>
        <w:t xml:space="preserve">. </w:t>
      </w:r>
    </w:p>
    <w:p w:rsidR="003E7150" w:rsidRDefault="003E7150" w:rsidP="00223F18">
      <w:pPr>
        <w:pStyle w:val="NormalWeb"/>
        <w:spacing w:before="0" w:beforeAutospacing="0" w:after="0" w:afterAutospacing="0"/>
        <w:ind w:firstLine="720"/>
      </w:pPr>
      <w:r>
        <w:t>This volume records for the first time a fully documented family history and genealogy of the primary leader</w:t>
      </w:r>
      <w:r w:rsidR="007F1A53">
        <w:t xml:space="preserve"> of Dutch immigration to West</w:t>
      </w:r>
      <w:r>
        <w:t xml:space="preserve"> Michigan, Albertus C. Van </w:t>
      </w:r>
      <w:r w:rsidR="007F1A53">
        <w:t>Raalte, and his wife Christina d</w:t>
      </w:r>
      <w:r w:rsidR="000813BF">
        <w:t>e Moen. </w:t>
      </w:r>
      <w:r>
        <w:t>Drawing on previously compiled genealogical information, archival records, and family letters and photographs, th</w:t>
      </w:r>
      <w:r w:rsidR="007F1A53">
        <w:t>e authors worked diligently to “set the record straight” and</w:t>
      </w:r>
      <w:r>
        <w:t xml:space="preserve"> provide a document future historians and genealogists can build on. The book inclu</w:t>
      </w:r>
      <w:r w:rsidR="007F1A53">
        <w:t xml:space="preserve">des brief biographical sketches and </w:t>
      </w:r>
      <w:r>
        <w:t>an account of what happened to the Van Raalte papers and homestead</w:t>
      </w:r>
      <w:r w:rsidR="007F1A53">
        <w:t xml:space="preserve"> </w:t>
      </w:r>
      <w:r>
        <w:t xml:space="preserve">and traces what happened to their seven children and their descendants. </w:t>
      </w:r>
    </w:p>
    <w:p w:rsidR="003E7150" w:rsidRDefault="003E7150" w:rsidP="00223F18">
      <w:pPr>
        <w:pStyle w:val="NormalWeb"/>
        <w:spacing w:before="0" w:beforeAutospacing="0" w:after="0" w:afterAutospacing="0"/>
      </w:pPr>
      <w:r>
        <w:t xml:space="preserve">Hardcover: </w:t>
      </w:r>
      <w:r w:rsidR="007F1A53">
        <w:t>250 pages,</w:t>
      </w:r>
      <w:r w:rsidR="00306CAB">
        <w:t xml:space="preserve"> $25</w:t>
      </w:r>
      <w:r>
        <w:t>.</w:t>
      </w:r>
    </w:p>
    <w:p w:rsidR="00223F18" w:rsidRDefault="00223F18" w:rsidP="00223F18">
      <w:pPr>
        <w:pStyle w:val="NormalWeb"/>
        <w:spacing w:before="0" w:beforeAutospacing="0" w:after="0" w:afterAutospacing="0"/>
      </w:pPr>
    </w:p>
    <w:p w:rsidR="00223F18" w:rsidRDefault="003E7150" w:rsidP="00223F18">
      <w:pPr>
        <w:pStyle w:val="NormalWeb"/>
        <w:spacing w:before="0" w:beforeAutospacing="0" w:after="0" w:afterAutospacing="0"/>
      </w:pPr>
      <w:r>
        <w:rPr>
          <w:rStyle w:val="Strong"/>
        </w:rPr>
        <w:t>Robert P</w:t>
      </w:r>
      <w:r w:rsidR="00223F18">
        <w:rPr>
          <w:rStyle w:val="Strong"/>
        </w:rPr>
        <w:t>. Swierenga and Elton J. Bruins.</w:t>
      </w:r>
      <w:r>
        <w:t xml:space="preserve"> </w:t>
      </w:r>
      <w:r>
        <w:rPr>
          <w:rStyle w:val="Emphasis"/>
          <w:b/>
          <w:bCs/>
        </w:rPr>
        <w:t xml:space="preserve">Family Quarrels in the Dutch Reformed Church in the Nineteenth </w:t>
      </w:r>
      <w:r w:rsidRPr="008F376F">
        <w:rPr>
          <w:rStyle w:val="Emphasis"/>
          <w:b/>
          <w:bCs/>
        </w:rPr>
        <w:t>Century</w:t>
      </w:r>
      <w:r w:rsidR="00306CAB">
        <w:rPr>
          <w:rStyle w:val="Emphasis"/>
          <w:b/>
          <w:bCs/>
          <w:i w:val="0"/>
        </w:rPr>
        <w:t>.</w:t>
      </w:r>
      <w:r w:rsidRPr="008F376F">
        <w:rPr>
          <w:rStyle w:val="Emphasis"/>
          <w:b/>
          <w:bCs/>
        </w:rPr>
        <w:t xml:space="preserve"> </w:t>
      </w:r>
      <w:r w:rsidRPr="008F376F">
        <w:rPr>
          <w:b/>
        </w:rPr>
        <w:t>Grand Rapids: Eerdmans, 1</w:t>
      </w:r>
      <w:r w:rsidR="00223F18" w:rsidRPr="008F376F">
        <w:rPr>
          <w:b/>
        </w:rPr>
        <w:t>999.</w:t>
      </w:r>
      <w:r w:rsidR="00223F18">
        <w:t xml:space="preserve"> </w:t>
      </w:r>
    </w:p>
    <w:p w:rsidR="003E7150" w:rsidRDefault="003E7150" w:rsidP="00223F18">
      <w:pPr>
        <w:pStyle w:val="NormalWeb"/>
        <w:spacing w:before="0" w:beforeAutospacing="0" w:after="0" w:afterAutospacing="0"/>
        <w:ind w:firstLine="720"/>
      </w:pPr>
      <w:r>
        <w:rPr>
          <w:rStyle w:val="Emphasis"/>
        </w:rPr>
        <w:t>Family Quarrels</w:t>
      </w:r>
      <w:r>
        <w:t xml:space="preserve"> focuses on the religious history of the Dutch Calvinist emigration from the Netherlands to West Michigan and the church struggles of the early settlers. It explores the reasons that prompted Dutch religious separatists to emigrate to the United States, founding settlements like Holland and takes a close look at major events in their history such as the Holland Classis joining the Reformed Protestant Dutch Church in the United States, the 1857 secession that produced the Christian Reformed Church, and the Masonic controversy that led to more division in 1882. Although the book deals with the division and strife within the Dutch Reformed Church, it grew out of a spirit of reconciliation and an ardent desire for unity.</w:t>
      </w:r>
    </w:p>
    <w:p w:rsidR="003E7150" w:rsidRDefault="007F1A53" w:rsidP="00223F18">
      <w:pPr>
        <w:pStyle w:val="NormalWeb"/>
        <w:spacing w:before="0" w:beforeAutospacing="0" w:after="0" w:afterAutospacing="0"/>
      </w:pPr>
      <w:r>
        <w:t>Paperback: 150 pages,</w:t>
      </w:r>
      <w:r w:rsidR="00306CAB">
        <w:t xml:space="preserve"> $10</w:t>
      </w:r>
      <w:r w:rsidR="003E7150">
        <w:t>.</w:t>
      </w:r>
    </w:p>
    <w:p w:rsidR="00223F18" w:rsidRDefault="00223F18" w:rsidP="00223F18">
      <w:pPr>
        <w:pStyle w:val="NormalWeb"/>
        <w:spacing w:before="0" w:beforeAutospacing="0" w:after="0" w:afterAutospacing="0"/>
      </w:pPr>
    </w:p>
    <w:p w:rsidR="00223F18" w:rsidRDefault="003E7150" w:rsidP="00223F18">
      <w:pPr>
        <w:pStyle w:val="NormalWeb"/>
        <w:spacing w:before="0" w:beforeAutospacing="0" w:after="0" w:afterAutospacing="0"/>
      </w:pPr>
      <w:r>
        <w:rPr>
          <w:rStyle w:val="Strong"/>
        </w:rPr>
        <w:t xml:space="preserve">Jacob </w:t>
      </w:r>
      <w:r w:rsidR="00223F18">
        <w:rPr>
          <w:rStyle w:val="Strong"/>
        </w:rPr>
        <w:t>E. Nyenhuis and Jeanne Jacobson.</w:t>
      </w:r>
      <w:r>
        <w:t xml:space="preserve"> </w:t>
      </w:r>
      <w:r>
        <w:rPr>
          <w:rStyle w:val="Emphasis"/>
          <w:b/>
          <w:bCs/>
        </w:rPr>
        <w:t>A Dream Fulfilled: The Van Raalte Sculpture in Centennial Park</w:t>
      </w:r>
      <w:r w:rsidR="00306CAB">
        <w:rPr>
          <w:rStyle w:val="Emphasis"/>
          <w:b/>
          <w:bCs/>
          <w:i w:val="0"/>
        </w:rPr>
        <w:t>.</w:t>
      </w:r>
      <w:r>
        <w:t xml:space="preserve"> </w:t>
      </w:r>
      <w:r w:rsidRPr="008F376F">
        <w:rPr>
          <w:b/>
        </w:rPr>
        <w:t>Holland, MI: Hope College,</w:t>
      </w:r>
      <w:r w:rsidR="00306CAB">
        <w:rPr>
          <w:b/>
        </w:rPr>
        <w:t xml:space="preserve"> 1997</w:t>
      </w:r>
      <w:r w:rsidR="00223F18" w:rsidRPr="008F376F">
        <w:rPr>
          <w:b/>
        </w:rPr>
        <w:t>.</w:t>
      </w:r>
      <w:r w:rsidR="00223F18">
        <w:t xml:space="preserve"> </w:t>
      </w:r>
    </w:p>
    <w:p w:rsidR="003E7150" w:rsidRDefault="00223F18" w:rsidP="00223F18">
      <w:pPr>
        <w:pStyle w:val="NormalWeb"/>
        <w:spacing w:before="0" w:beforeAutospacing="0" w:after="0" w:afterAutospacing="0"/>
        <w:ind w:firstLine="720"/>
      </w:pPr>
      <w:r>
        <w:t>This volume</w:t>
      </w:r>
      <w:r w:rsidR="003E7150">
        <w:t xml:space="preserve"> details the history of the sculpture of the Reverend Albertus C. Van Raalte, created in honor of the sesquicentennial of the city that he founded in 1847. Included are photographs of</w:t>
      </w:r>
      <w:r>
        <w:t xml:space="preserve"> the bronze-casting process, </w:t>
      </w:r>
      <w:r w:rsidR="003E7150">
        <w:t>the instal</w:t>
      </w:r>
      <w:r>
        <w:t>lation of the sculpture, and Centennial Park. </w:t>
      </w:r>
      <w:r w:rsidR="003E7150">
        <w:t>Appendices include a biograph</w:t>
      </w:r>
      <w:r>
        <w:t>y of Van Raalte, the ship’</w:t>
      </w:r>
      <w:r w:rsidR="003E7150">
        <w:t xml:space="preserve">s passenger list for the </w:t>
      </w:r>
      <w:r w:rsidR="003E7150">
        <w:rPr>
          <w:rStyle w:val="Emphasis"/>
        </w:rPr>
        <w:t>Southerner</w:t>
      </w:r>
      <w:r w:rsidR="003E7150">
        <w:t xml:space="preserve"> on which Van Raalte and his followers sailed in September 1846 from Rotterdam to New York, </w:t>
      </w:r>
      <w:r w:rsidR="003E7150">
        <w:lastRenderedPageBreak/>
        <w:t xml:space="preserve">and a history of Centennial Park, including the names of all area members of the armed services who died in wartime from the Civil War to the Vietnam War. </w:t>
      </w:r>
    </w:p>
    <w:p w:rsidR="003E7150" w:rsidRDefault="003E7150" w:rsidP="00223F18">
      <w:pPr>
        <w:pStyle w:val="NormalWeb"/>
        <w:spacing w:before="0" w:beforeAutospacing="0" w:after="0" w:afterAutospacing="0"/>
      </w:pPr>
      <w:r>
        <w:t>Hardcov</w:t>
      </w:r>
      <w:r w:rsidR="00223F18">
        <w:t>er: 122 pages,</w:t>
      </w:r>
      <w:r w:rsidR="00306CAB">
        <w:t xml:space="preserve"> $10.</w:t>
      </w:r>
    </w:p>
    <w:p w:rsidR="00223F18" w:rsidRDefault="00223F18" w:rsidP="00223F18">
      <w:pPr>
        <w:pStyle w:val="NormalWeb"/>
        <w:spacing w:before="0" w:beforeAutospacing="0" w:after="0" w:afterAutospacing="0"/>
      </w:pPr>
    </w:p>
    <w:p w:rsidR="00223F18" w:rsidRDefault="003E7150" w:rsidP="00223F18">
      <w:pPr>
        <w:pStyle w:val="NormalWeb"/>
        <w:spacing w:before="0" w:beforeAutospacing="0" w:after="0" w:afterAutospacing="0"/>
      </w:pPr>
      <w:r>
        <w:rPr>
          <w:rStyle w:val="Strong"/>
        </w:rPr>
        <w:t>Jeanne Jacobson, Elton J. Bruins, and Larry J. Wagenaar.</w:t>
      </w:r>
      <w:r w:rsidR="00223F18">
        <w:t> </w:t>
      </w:r>
      <w:r>
        <w:rPr>
          <w:rStyle w:val="Emphasis"/>
          <w:b/>
          <w:bCs/>
        </w:rPr>
        <w:t>Albertus C. Van Raalte: Dutch Leader and American Patriot</w:t>
      </w:r>
      <w:r w:rsidR="00306CAB">
        <w:rPr>
          <w:rStyle w:val="Emphasis"/>
          <w:b/>
          <w:bCs/>
          <w:i w:val="0"/>
        </w:rPr>
        <w:t>.</w:t>
      </w:r>
      <w:r>
        <w:t xml:space="preserve"> </w:t>
      </w:r>
      <w:r w:rsidRPr="008F376F">
        <w:rPr>
          <w:b/>
        </w:rPr>
        <w:t>Holland</w:t>
      </w:r>
      <w:r w:rsidR="00306CAB">
        <w:rPr>
          <w:b/>
        </w:rPr>
        <w:t>, MI: Hope College, 1996</w:t>
      </w:r>
      <w:r w:rsidR="00223F18" w:rsidRPr="008F376F">
        <w:rPr>
          <w:b/>
        </w:rPr>
        <w:t>.</w:t>
      </w:r>
      <w:r w:rsidR="00223F18">
        <w:t xml:space="preserve"> </w:t>
      </w:r>
    </w:p>
    <w:p w:rsidR="003E7150" w:rsidRDefault="00223F18" w:rsidP="00223F18">
      <w:pPr>
        <w:pStyle w:val="NormalWeb"/>
        <w:spacing w:before="0" w:beforeAutospacing="0" w:after="0" w:afterAutospacing="0"/>
        <w:ind w:firstLine="720"/>
      </w:pPr>
      <w:r>
        <w:t>This fully illustrated volume</w:t>
      </w:r>
      <w:r w:rsidR="003E7150">
        <w:t xml:space="preserve"> celebrates the life of Rev. A. C. Van Raalte, the found</w:t>
      </w:r>
      <w:r>
        <w:t>er of Holland, Michigan, and co</w:t>
      </w:r>
      <w:r w:rsidR="003E7150">
        <w:t xml:space="preserve">founder of Hope College with Rev. Philip Phelps Jr. (see </w:t>
      </w:r>
      <w:r w:rsidR="003E7150">
        <w:rPr>
          <w:rStyle w:val="Emphasis"/>
        </w:rPr>
        <w:t>Envisioning Hope College</w:t>
      </w:r>
      <w:r w:rsidR="003E7150">
        <w:t xml:space="preserve">), and it presents his vision for the future as it has </w:t>
      </w:r>
      <w:r>
        <w:t>been realized 150 years later.</w:t>
      </w:r>
    </w:p>
    <w:p w:rsidR="003E7150" w:rsidRDefault="003E7150" w:rsidP="00223F18">
      <w:pPr>
        <w:pStyle w:val="NormalWeb"/>
        <w:spacing w:before="0" w:beforeAutospacing="0" w:after="0" w:afterAutospacing="0"/>
      </w:pPr>
      <w:r>
        <w:t>Hardcov</w:t>
      </w:r>
      <w:r w:rsidR="00223F18">
        <w:t>er: 251 page,</w:t>
      </w:r>
      <w:r w:rsidR="00306CAB">
        <w:t xml:space="preserve"> $10</w:t>
      </w:r>
      <w:r>
        <w:t>.</w:t>
      </w:r>
    </w:p>
    <w:p w:rsidR="00306CAB" w:rsidRDefault="00306CAB" w:rsidP="00223F18">
      <w:pPr>
        <w:pStyle w:val="NormalWeb"/>
        <w:spacing w:before="0" w:beforeAutospacing="0" w:after="0" w:afterAutospacing="0"/>
      </w:pPr>
    </w:p>
    <w:p w:rsidR="00306CAB" w:rsidRDefault="00306CAB" w:rsidP="00223F18">
      <w:pPr>
        <w:pStyle w:val="NormalWeb"/>
        <w:spacing w:before="0" w:beforeAutospacing="0" w:after="0" w:afterAutospacing="0"/>
        <w:rPr>
          <w:b/>
        </w:rPr>
      </w:pPr>
      <w:r>
        <w:rPr>
          <w:b/>
        </w:rPr>
        <w:t xml:space="preserve">Eugene P. Heideman. </w:t>
      </w:r>
      <w:r>
        <w:rPr>
          <w:b/>
          <w:i/>
        </w:rPr>
        <w:t>Hendrik P. Scholte: His Legacy in the Netherlands and in America</w:t>
      </w:r>
      <w:r>
        <w:rPr>
          <w:b/>
        </w:rPr>
        <w:t>. Holland, MI: Van Raalte Press; Grand Rapids: Eerdmans, 2015.</w:t>
      </w:r>
    </w:p>
    <w:p w:rsidR="00306CAB" w:rsidRDefault="00306CAB" w:rsidP="00306CAB">
      <w:pPr>
        <w:ind w:firstLine="720"/>
        <w:rPr>
          <w:rFonts w:cs="Times New Roman"/>
        </w:rPr>
      </w:pPr>
      <w:r>
        <w:rPr>
          <w:rFonts w:cs="Times New Roman"/>
        </w:rPr>
        <w:t>The purpose of</w:t>
      </w:r>
      <w:r w:rsidRPr="00D44584">
        <w:rPr>
          <w:rFonts w:cs="Times New Roman"/>
        </w:rPr>
        <w:t xml:space="preserve"> this book is to make available to American readers who do not read Dutch a more nuanced knowledge </w:t>
      </w:r>
      <w:r>
        <w:rPr>
          <w:rFonts w:cs="Times New Roman"/>
        </w:rPr>
        <w:t>of</w:t>
      </w:r>
      <w:r w:rsidRPr="00D44584">
        <w:rPr>
          <w:rFonts w:cs="Times New Roman"/>
        </w:rPr>
        <w:t xml:space="preserve"> the thoughts of Scholte during the years </w:t>
      </w:r>
      <w:r>
        <w:rPr>
          <w:rFonts w:cs="Times New Roman"/>
        </w:rPr>
        <w:t>from</w:t>
      </w:r>
      <w:r w:rsidRPr="00D44584">
        <w:rPr>
          <w:rFonts w:cs="Times New Roman"/>
        </w:rPr>
        <w:t xml:space="preserve"> 1834 </w:t>
      </w:r>
      <w:r>
        <w:rPr>
          <w:rFonts w:cs="Times New Roman"/>
        </w:rPr>
        <w:t>to</w:t>
      </w:r>
      <w:r w:rsidRPr="00D44584">
        <w:rPr>
          <w:rFonts w:cs="Times New Roman"/>
        </w:rPr>
        <w:t xml:space="preserve"> 1847 as revealed in articles in </w:t>
      </w:r>
      <w:r w:rsidRPr="00D44584">
        <w:rPr>
          <w:rFonts w:cs="Times New Roman"/>
          <w:i/>
          <w:iCs/>
        </w:rPr>
        <w:t xml:space="preserve">De Reformatie </w:t>
      </w:r>
      <w:r w:rsidRPr="00D44584">
        <w:rPr>
          <w:rFonts w:cs="Times New Roman"/>
        </w:rPr>
        <w:t xml:space="preserve">and </w:t>
      </w:r>
      <w:r>
        <w:rPr>
          <w:rFonts w:cs="Times New Roman"/>
        </w:rPr>
        <w:t xml:space="preserve">in </w:t>
      </w:r>
      <w:r>
        <w:rPr>
          <w:rFonts w:cs="Times New Roman"/>
        </w:rPr>
        <w:t>his</w:t>
      </w:r>
      <w:r>
        <w:rPr>
          <w:rFonts w:cs="Times New Roman"/>
        </w:rPr>
        <w:t xml:space="preserve"> </w:t>
      </w:r>
      <w:r>
        <w:rPr>
          <w:rFonts w:cs="Times New Roman"/>
        </w:rPr>
        <w:t xml:space="preserve">correspondence with </w:t>
      </w:r>
      <w:r w:rsidRPr="00D44584">
        <w:rPr>
          <w:rFonts w:cs="Times New Roman"/>
        </w:rPr>
        <w:t>colleagues.</w:t>
      </w:r>
      <w:r>
        <w:rPr>
          <w:rFonts w:cs="Times New Roman"/>
        </w:rPr>
        <w:t xml:space="preserve"> This book</w:t>
      </w:r>
      <w:r w:rsidRPr="00D44584">
        <w:rPr>
          <w:rFonts w:cs="Times New Roman"/>
        </w:rPr>
        <w:t xml:space="preserve"> is not a biography of Scholte</w:t>
      </w:r>
      <w:r>
        <w:rPr>
          <w:rFonts w:cs="Times New Roman"/>
        </w:rPr>
        <w:t>,</w:t>
      </w:r>
      <w:r w:rsidRPr="00D44584">
        <w:rPr>
          <w:rFonts w:cs="Times New Roman"/>
        </w:rPr>
        <w:t xml:space="preserve"> although it </w:t>
      </w:r>
      <w:r>
        <w:rPr>
          <w:rFonts w:cs="Times New Roman"/>
        </w:rPr>
        <w:t>does contain</w:t>
      </w:r>
      <w:r w:rsidRPr="00D44584">
        <w:rPr>
          <w:rFonts w:cs="Times New Roman"/>
        </w:rPr>
        <w:t xml:space="preserve"> biographical material. By making available information about events in the Netherlands between 1815 and 1847</w:t>
      </w:r>
      <w:r>
        <w:rPr>
          <w:rFonts w:cs="Times New Roman"/>
        </w:rPr>
        <w:t>,</w:t>
      </w:r>
      <w:r w:rsidRPr="00D44584">
        <w:rPr>
          <w:rFonts w:cs="Times New Roman"/>
        </w:rPr>
        <w:t xml:space="preserve"> </w:t>
      </w:r>
      <w:r>
        <w:rPr>
          <w:rFonts w:cs="Times New Roman"/>
        </w:rPr>
        <w:t>this book</w:t>
      </w:r>
      <w:r w:rsidRPr="00D44584">
        <w:rPr>
          <w:rFonts w:cs="Times New Roman"/>
        </w:rPr>
        <w:t xml:space="preserve"> enables American readers to come to a better understanding not only</w:t>
      </w:r>
      <w:r>
        <w:rPr>
          <w:rFonts w:cs="Times New Roman"/>
        </w:rPr>
        <w:t xml:space="preserve"> of the contribution of Scholte</w:t>
      </w:r>
      <w:r w:rsidRPr="00D44584">
        <w:rPr>
          <w:rFonts w:cs="Times New Roman"/>
        </w:rPr>
        <w:t xml:space="preserve"> but also</w:t>
      </w:r>
      <w:r>
        <w:rPr>
          <w:rFonts w:cs="Times New Roman"/>
        </w:rPr>
        <w:t xml:space="preserve"> of several</w:t>
      </w:r>
      <w:r w:rsidRPr="00D44584">
        <w:rPr>
          <w:rFonts w:cs="Times New Roman"/>
        </w:rPr>
        <w:t xml:space="preserve"> issues that led to controversy among </w:t>
      </w:r>
      <w:r>
        <w:rPr>
          <w:rFonts w:cs="Times New Roman"/>
        </w:rPr>
        <w:t xml:space="preserve">the leaders in the Secession. </w:t>
      </w:r>
      <w:r w:rsidRPr="00D44584">
        <w:rPr>
          <w:rFonts w:cs="Times New Roman"/>
        </w:rPr>
        <w:t xml:space="preserve">More detailed knowledge of those issues can also help Reformed denominations in </w:t>
      </w:r>
      <w:smartTag w:uri="urn:schemas-microsoft-com:office:smarttags" w:element="place">
        <w:smartTag w:uri="urn:schemas-microsoft-com:office:smarttags" w:element="country-region">
          <w:r w:rsidRPr="00D44584">
            <w:rPr>
              <w:rFonts w:cs="Times New Roman"/>
            </w:rPr>
            <w:t>America</w:t>
          </w:r>
        </w:smartTag>
      </w:smartTag>
      <w:r w:rsidRPr="00D44584">
        <w:rPr>
          <w:rFonts w:cs="Times New Roman"/>
        </w:rPr>
        <w:t xml:space="preserve"> </w:t>
      </w:r>
      <w:r>
        <w:rPr>
          <w:rFonts w:cs="Times New Roman"/>
        </w:rPr>
        <w:t xml:space="preserve">and </w:t>
      </w:r>
      <w:smartTag w:uri="urn:schemas-microsoft-com:office:smarttags" w:element="place">
        <w:smartTag w:uri="urn:schemas-microsoft-com:office:smarttags" w:element="country-region">
          <w:r>
            <w:rPr>
              <w:rFonts w:cs="Times New Roman"/>
            </w:rPr>
            <w:t>Canada</w:t>
          </w:r>
        </w:smartTag>
      </w:smartTag>
      <w:r>
        <w:rPr>
          <w:rFonts w:cs="Times New Roman"/>
        </w:rPr>
        <w:t xml:space="preserve"> </w:t>
      </w:r>
      <w:r w:rsidRPr="00D44584">
        <w:rPr>
          <w:rFonts w:cs="Times New Roman"/>
        </w:rPr>
        <w:t>move beyond nineteenth</w:t>
      </w:r>
      <w:r>
        <w:rPr>
          <w:rFonts w:cs="Times New Roman"/>
        </w:rPr>
        <w:t>-</w:t>
      </w:r>
      <w:r w:rsidRPr="00D44584">
        <w:rPr>
          <w:rFonts w:cs="Times New Roman"/>
        </w:rPr>
        <w:t xml:space="preserve"> and early</w:t>
      </w:r>
      <w:r>
        <w:rPr>
          <w:rFonts w:cs="Times New Roman"/>
        </w:rPr>
        <w:t>-</w:t>
      </w:r>
      <w:r w:rsidRPr="00D44584">
        <w:rPr>
          <w:rFonts w:cs="Times New Roman"/>
        </w:rPr>
        <w:t>twentieth</w:t>
      </w:r>
      <w:r>
        <w:rPr>
          <w:rFonts w:cs="Times New Roman"/>
        </w:rPr>
        <w:t>-</w:t>
      </w:r>
      <w:r w:rsidRPr="00D44584">
        <w:rPr>
          <w:rFonts w:cs="Times New Roman"/>
        </w:rPr>
        <w:t>century polemical writings about the Sece</w:t>
      </w:r>
      <w:r>
        <w:rPr>
          <w:rFonts w:cs="Times New Roman"/>
        </w:rPr>
        <w:t>ssion of 1834 that still hamper</w:t>
      </w:r>
      <w:r w:rsidRPr="00D44584">
        <w:rPr>
          <w:rFonts w:cs="Times New Roman"/>
        </w:rPr>
        <w:t xml:space="preserve"> moving forward in cooperation today.</w:t>
      </w:r>
    </w:p>
    <w:p w:rsidR="00306CAB" w:rsidRPr="00D44584" w:rsidRDefault="00306CAB" w:rsidP="00306CAB">
      <w:pPr>
        <w:ind w:firstLine="720"/>
        <w:rPr>
          <w:rFonts w:cs="Times New Roman"/>
        </w:rPr>
      </w:pPr>
      <w:r>
        <w:rPr>
          <w:rFonts w:cs="Times New Roman"/>
        </w:rPr>
        <w:t>Paperback: 270 pages, $30.</w:t>
      </w:r>
      <w:bookmarkStart w:id="0" w:name="_GoBack"/>
      <w:bookmarkEnd w:id="0"/>
    </w:p>
    <w:p w:rsidR="00306CAB" w:rsidRPr="00306CAB" w:rsidRDefault="00306CAB" w:rsidP="00223F18">
      <w:pPr>
        <w:pStyle w:val="NormalWeb"/>
        <w:spacing w:before="0" w:beforeAutospacing="0" w:after="0" w:afterAutospacing="0"/>
        <w:rPr>
          <w:b/>
        </w:rPr>
      </w:pPr>
    </w:p>
    <w:p w:rsidR="003E7150" w:rsidRDefault="003E7150" w:rsidP="00223F18">
      <w:pPr>
        <w:pStyle w:val="NormalWeb"/>
        <w:spacing w:before="0" w:beforeAutospacing="0" w:after="0" w:afterAutospacing="0"/>
      </w:pPr>
    </w:p>
    <w:sectPr w:rsidR="003E71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CAB" w:rsidRDefault="00306CAB" w:rsidP="00306CAB">
      <w:r>
        <w:separator/>
      </w:r>
    </w:p>
  </w:endnote>
  <w:endnote w:type="continuationSeparator" w:id="0">
    <w:p w:rsidR="00306CAB" w:rsidRDefault="00306CAB" w:rsidP="0030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CAB" w:rsidRDefault="00306CAB" w:rsidP="00306CAB">
      <w:r>
        <w:separator/>
      </w:r>
    </w:p>
  </w:footnote>
  <w:footnote w:type="continuationSeparator" w:id="0">
    <w:p w:rsidR="00306CAB" w:rsidRDefault="00306CAB" w:rsidP="00306C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150"/>
    <w:rsid w:val="00060CEB"/>
    <w:rsid w:val="000813BF"/>
    <w:rsid w:val="000B5817"/>
    <w:rsid w:val="00182DB6"/>
    <w:rsid w:val="00223F18"/>
    <w:rsid w:val="00287BBC"/>
    <w:rsid w:val="00306CAB"/>
    <w:rsid w:val="003C3814"/>
    <w:rsid w:val="003E7150"/>
    <w:rsid w:val="00646B93"/>
    <w:rsid w:val="007F1A53"/>
    <w:rsid w:val="008F376F"/>
    <w:rsid w:val="00AE1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heme="minorHAns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BF6"/>
  </w:style>
  <w:style w:type="paragraph" w:styleId="Heading1">
    <w:name w:val="heading 1"/>
    <w:basedOn w:val="Normal"/>
    <w:next w:val="Normal"/>
    <w:link w:val="Heading1Char"/>
    <w:qFormat/>
    <w:rsid w:val="00AE1BF6"/>
    <w:pPr>
      <w:keepNext/>
      <w:autoSpaceDE w:val="0"/>
      <w:autoSpaceDN w:val="0"/>
      <w:adjustRightInd w:val="0"/>
      <w:jc w:val="center"/>
      <w:outlineLvl w:val="0"/>
    </w:pPr>
  </w:style>
  <w:style w:type="paragraph" w:styleId="Heading2">
    <w:name w:val="heading 2"/>
    <w:basedOn w:val="Normal"/>
    <w:next w:val="Normal"/>
    <w:link w:val="Heading2Char"/>
    <w:qFormat/>
    <w:rsid w:val="00AE1BF6"/>
    <w:pPr>
      <w:keepNext/>
      <w:outlineLvl w:val="1"/>
    </w:pPr>
    <w:rPr>
      <w:szCs w:val="20"/>
    </w:rPr>
  </w:style>
  <w:style w:type="paragraph" w:styleId="Heading3">
    <w:name w:val="heading 3"/>
    <w:basedOn w:val="Normal"/>
    <w:link w:val="Heading3Char"/>
    <w:qFormat/>
    <w:rsid w:val="00AE1BF6"/>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next w:val="Normal"/>
    <w:link w:val="Heading4Char"/>
    <w:qFormat/>
    <w:rsid w:val="00AE1BF6"/>
    <w:pPr>
      <w:keepNext/>
      <w:ind w:firstLine="720"/>
      <w:outlineLvl w:val="3"/>
    </w:pPr>
    <w:rPr>
      <w:szCs w:val="20"/>
    </w:rPr>
  </w:style>
  <w:style w:type="paragraph" w:styleId="Heading5">
    <w:name w:val="heading 5"/>
    <w:basedOn w:val="Normal"/>
    <w:next w:val="Normal"/>
    <w:link w:val="Heading5Char"/>
    <w:qFormat/>
    <w:rsid w:val="00AE1BF6"/>
    <w:pPr>
      <w:keepNext/>
      <w:jc w:val="center"/>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BF6"/>
    <w:pPr>
      <w:ind w:left="720"/>
      <w:contextualSpacing/>
    </w:pPr>
  </w:style>
  <w:style w:type="character" w:customStyle="1" w:styleId="Heading1Char">
    <w:name w:val="Heading 1 Char"/>
    <w:basedOn w:val="DefaultParagraphFont"/>
    <w:link w:val="Heading1"/>
    <w:rsid w:val="00AE1BF6"/>
    <w:rPr>
      <w:rFonts w:ascii="Times New Roman" w:hAnsi="Times New Roman"/>
      <w:sz w:val="24"/>
      <w:szCs w:val="24"/>
    </w:rPr>
  </w:style>
  <w:style w:type="character" w:customStyle="1" w:styleId="Heading2Char">
    <w:name w:val="Heading 2 Char"/>
    <w:basedOn w:val="DefaultParagraphFont"/>
    <w:link w:val="Heading2"/>
    <w:rsid w:val="00AE1BF6"/>
    <w:rPr>
      <w:rFonts w:ascii="Times New Roman" w:hAnsi="Times New Roman"/>
      <w:sz w:val="24"/>
    </w:rPr>
  </w:style>
  <w:style w:type="character" w:customStyle="1" w:styleId="Heading3Char">
    <w:name w:val="Heading 3 Char"/>
    <w:basedOn w:val="DefaultParagraphFont"/>
    <w:link w:val="Heading3"/>
    <w:rsid w:val="00AE1BF6"/>
    <w:rPr>
      <w:rFonts w:ascii="Arial Unicode MS" w:eastAsia="Arial Unicode MS" w:hAnsi="Arial Unicode MS" w:cs="Arial Unicode MS"/>
      <w:b/>
      <w:bCs/>
      <w:sz w:val="27"/>
      <w:szCs w:val="27"/>
    </w:rPr>
  </w:style>
  <w:style w:type="character" w:customStyle="1" w:styleId="Heading4Char">
    <w:name w:val="Heading 4 Char"/>
    <w:basedOn w:val="DefaultParagraphFont"/>
    <w:link w:val="Heading4"/>
    <w:rsid w:val="00AE1BF6"/>
    <w:rPr>
      <w:rFonts w:ascii="Times New Roman" w:hAnsi="Times New Roman"/>
      <w:sz w:val="24"/>
    </w:rPr>
  </w:style>
  <w:style w:type="character" w:customStyle="1" w:styleId="Heading5Char">
    <w:name w:val="Heading 5 Char"/>
    <w:basedOn w:val="DefaultParagraphFont"/>
    <w:link w:val="Heading5"/>
    <w:rsid w:val="00AE1BF6"/>
    <w:rPr>
      <w:rFonts w:ascii="Times New Roman" w:hAnsi="Times New Roman"/>
      <w:b/>
      <w:sz w:val="24"/>
    </w:rPr>
  </w:style>
  <w:style w:type="character" w:styleId="Strong">
    <w:name w:val="Strong"/>
    <w:uiPriority w:val="22"/>
    <w:qFormat/>
    <w:rsid w:val="00AE1BF6"/>
    <w:rPr>
      <w:b/>
      <w:bCs/>
    </w:rPr>
  </w:style>
  <w:style w:type="character" w:styleId="Emphasis">
    <w:name w:val="Emphasis"/>
    <w:uiPriority w:val="20"/>
    <w:qFormat/>
    <w:rsid w:val="00AE1BF6"/>
    <w:rPr>
      <w:i/>
      <w:iCs/>
    </w:rPr>
  </w:style>
  <w:style w:type="paragraph" w:styleId="NormalWeb">
    <w:name w:val="Normal (Web)"/>
    <w:basedOn w:val="Normal"/>
    <w:uiPriority w:val="99"/>
    <w:unhideWhenUsed/>
    <w:rsid w:val="003E7150"/>
    <w:pPr>
      <w:spacing w:before="100" w:beforeAutospacing="1" w:after="100" w:afterAutospacing="1"/>
    </w:pPr>
    <w:rPr>
      <w:rFonts w:cs="Times New Roman"/>
    </w:rPr>
  </w:style>
  <w:style w:type="character" w:customStyle="1" w:styleId="style1">
    <w:name w:val="style1"/>
    <w:basedOn w:val="DefaultParagraphFont"/>
    <w:rsid w:val="003E7150"/>
  </w:style>
  <w:style w:type="paragraph" w:styleId="FootnoteText">
    <w:name w:val="footnote text"/>
    <w:basedOn w:val="Normal"/>
    <w:link w:val="FootnoteTextChar"/>
    <w:uiPriority w:val="99"/>
    <w:semiHidden/>
    <w:rsid w:val="00306CAB"/>
    <w:rPr>
      <w:rFonts w:ascii="Calibri" w:hAnsi="Calibri" w:cs="Calibri"/>
      <w:sz w:val="20"/>
      <w:szCs w:val="20"/>
    </w:rPr>
  </w:style>
  <w:style w:type="character" w:customStyle="1" w:styleId="FootnoteTextChar">
    <w:name w:val="Footnote Text Char"/>
    <w:basedOn w:val="DefaultParagraphFont"/>
    <w:link w:val="FootnoteText"/>
    <w:uiPriority w:val="99"/>
    <w:semiHidden/>
    <w:rsid w:val="00306CAB"/>
    <w:rPr>
      <w:rFonts w:ascii="Calibri" w:hAnsi="Calibri" w:cs="Calibri"/>
      <w:sz w:val="20"/>
      <w:szCs w:val="20"/>
    </w:rPr>
  </w:style>
  <w:style w:type="character" w:styleId="FootnoteReference">
    <w:name w:val="footnote reference"/>
    <w:basedOn w:val="DefaultParagraphFont"/>
    <w:uiPriority w:val="99"/>
    <w:semiHidden/>
    <w:rsid w:val="00306CA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heme="minorHAns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BF6"/>
  </w:style>
  <w:style w:type="paragraph" w:styleId="Heading1">
    <w:name w:val="heading 1"/>
    <w:basedOn w:val="Normal"/>
    <w:next w:val="Normal"/>
    <w:link w:val="Heading1Char"/>
    <w:qFormat/>
    <w:rsid w:val="00AE1BF6"/>
    <w:pPr>
      <w:keepNext/>
      <w:autoSpaceDE w:val="0"/>
      <w:autoSpaceDN w:val="0"/>
      <w:adjustRightInd w:val="0"/>
      <w:jc w:val="center"/>
      <w:outlineLvl w:val="0"/>
    </w:pPr>
  </w:style>
  <w:style w:type="paragraph" w:styleId="Heading2">
    <w:name w:val="heading 2"/>
    <w:basedOn w:val="Normal"/>
    <w:next w:val="Normal"/>
    <w:link w:val="Heading2Char"/>
    <w:qFormat/>
    <w:rsid w:val="00AE1BF6"/>
    <w:pPr>
      <w:keepNext/>
      <w:outlineLvl w:val="1"/>
    </w:pPr>
    <w:rPr>
      <w:szCs w:val="20"/>
    </w:rPr>
  </w:style>
  <w:style w:type="paragraph" w:styleId="Heading3">
    <w:name w:val="heading 3"/>
    <w:basedOn w:val="Normal"/>
    <w:link w:val="Heading3Char"/>
    <w:qFormat/>
    <w:rsid w:val="00AE1BF6"/>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next w:val="Normal"/>
    <w:link w:val="Heading4Char"/>
    <w:qFormat/>
    <w:rsid w:val="00AE1BF6"/>
    <w:pPr>
      <w:keepNext/>
      <w:ind w:firstLine="720"/>
      <w:outlineLvl w:val="3"/>
    </w:pPr>
    <w:rPr>
      <w:szCs w:val="20"/>
    </w:rPr>
  </w:style>
  <w:style w:type="paragraph" w:styleId="Heading5">
    <w:name w:val="heading 5"/>
    <w:basedOn w:val="Normal"/>
    <w:next w:val="Normal"/>
    <w:link w:val="Heading5Char"/>
    <w:qFormat/>
    <w:rsid w:val="00AE1BF6"/>
    <w:pPr>
      <w:keepNext/>
      <w:jc w:val="center"/>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BF6"/>
    <w:pPr>
      <w:ind w:left="720"/>
      <w:contextualSpacing/>
    </w:pPr>
  </w:style>
  <w:style w:type="character" w:customStyle="1" w:styleId="Heading1Char">
    <w:name w:val="Heading 1 Char"/>
    <w:basedOn w:val="DefaultParagraphFont"/>
    <w:link w:val="Heading1"/>
    <w:rsid w:val="00AE1BF6"/>
    <w:rPr>
      <w:rFonts w:ascii="Times New Roman" w:hAnsi="Times New Roman"/>
      <w:sz w:val="24"/>
      <w:szCs w:val="24"/>
    </w:rPr>
  </w:style>
  <w:style w:type="character" w:customStyle="1" w:styleId="Heading2Char">
    <w:name w:val="Heading 2 Char"/>
    <w:basedOn w:val="DefaultParagraphFont"/>
    <w:link w:val="Heading2"/>
    <w:rsid w:val="00AE1BF6"/>
    <w:rPr>
      <w:rFonts w:ascii="Times New Roman" w:hAnsi="Times New Roman"/>
      <w:sz w:val="24"/>
    </w:rPr>
  </w:style>
  <w:style w:type="character" w:customStyle="1" w:styleId="Heading3Char">
    <w:name w:val="Heading 3 Char"/>
    <w:basedOn w:val="DefaultParagraphFont"/>
    <w:link w:val="Heading3"/>
    <w:rsid w:val="00AE1BF6"/>
    <w:rPr>
      <w:rFonts w:ascii="Arial Unicode MS" w:eastAsia="Arial Unicode MS" w:hAnsi="Arial Unicode MS" w:cs="Arial Unicode MS"/>
      <w:b/>
      <w:bCs/>
      <w:sz w:val="27"/>
      <w:szCs w:val="27"/>
    </w:rPr>
  </w:style>
  <w:style w:type="character" w:customStyle="1" w:styleId="Heading4Char">
    <w:name w:val="Heading 4 Char"/>
    <w:basedOn w:val="DefaultParagraphFont"/>
    <w:link w:val="Heading4"/>
    <w:rsid w:val="00AE1BF6"/>
    <w:rPr>
      <w:rFonts w:ascii="Times New Roman" w:hAnsi="Times New Roman"/>
      <w:sz w:val="24"/>
    </w:rPr>
  </w:style>
  <w:style w:type="character" w:customStyle="1" w:styleId="Heading5Char">
    <w:name w:val="Heading 5 Char"/>
    <w:basedOn w:val="DefaultParagraphFont"/>
    <w:link w:val="Heading5"/>
    <w:rsid w:val="00AE1BF6"/>
    <w:rPr>
      <w:rFonts w:ascii="Times New Roman" w:hAnsi="Times New Roman"/>
      <w:b/>
      <w:sz w:val="24"/>
    </w:rPr>
  </w:style>
  <w:style w:type="character" w:styleId="Strong">
    <w:name w:val="Strong"/>
    <w:uiPriority w:val="22"/>
    <w:qFormat/>
    <w:rsid w:val="00AE1BF6"/>
    <w:rPr>
      <w:b/>
      <w:bCs/>
    </w:rPr>
  </w:style>
  <w:style w:type="character" w:styleId="Emphasis">
    <w:name w:val="Emphasis"/>
    <w:uiPriority w:val="20"/>
    <w:qFormat/>
    <w:rsid w:val="00AE1BF6"/>
    <w:rPr>
      <w:i/>
      <w:iCs/>
    </w:rPr>
  </w:style>
  <w:style w:type="paragraph" w:styleId="NormalWeb">
    <w:name w:val="Normal (Web)"/>
    <w:basedOn w:val="Normal"/>
    <w:uiPriority w:val="99"/>
    <w:unhideWhenUsed/>
    <w:rsid w:val="003E7150"/>
    <w:pPr>
      <w:spacing w:before="100" w:beforeAutospacing="1" w:after="100" w:afterAutospacing="1"/>
    </w:pPr>
    <w:rPr>
      <w:rFonts w:cs="Times New Roman"/>
    </w:rPr>
  </w:style>
  <w:style w:type="character" w:customStyle="1" w:styleId="style1">
    <w:name w:val="style1"/>
    <w:basedOn w:val="DefaultParagraphFont"/>
    <w:rsid w:val="003E7150"/>
  </w:style>
  <w:style w:type="paragraph" w:styleId="FootnoteText">
    <w:name w:val="footnote text"/>
    <w:basedOn w:val="Normal"/>
    <w:link w:val="FootnoteTextChar"/>
    <w:uiPriority w:val="99"/>
    <w:semiHidden/>
    <w:rsid w:val="00306CAB"/>
    <w:rPr>
      <w:rFonts w:ascii="Calibri" w:hAnsi="Calibri" w:cs="Calibri"/>
      <w:sz w:val="20"/>
      <w:szCs w:val="20"/>
    </w:rPr>
  </w:style>
  <w:style w:type="character" w:customStyle="1" w:styleId="FootnoteTextChar">
    <w:name w:val="Footnote Text Char"/>
    <w:basedOn w:val="DefaultParagraphFont"/>
    <w:link w:val="FootnoteText"/>
    <w:uiPriority w:val="99"/>
    <w:semiHidden/>
    <w:rsid w:val="00306CAB"/>
    <w:rPr>
      <w:rFonts w:ascii="Calibri" w:hAnsi="Calibri" w:cs="Calibri"/>
      <w:sz w:val="20"/>
      <w:szCs w:val="20"/>
    </w:rPr>
  </w:style>
  <w:style w:type="character" w:styleId="FootnoteReference">
    <w:name w:val="footnote reference"/>
    <w:basedOn w:val="DefaultParagraphFont"/>
    <w:uiPriority w:val="99"/>
    <w:semiHidden/>
    <w:rsid w:val="00306C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7188">
      <w:bodyDiv w:val="1"/>
      <w:marLeft w:val="0"/>
      <w:marRight w:val="0"/>
      <w:marTop w:val="0"/>
      <w:marBottom w:val="0"/>
      <w:divBdr>
        <w:top w:val="none" w:sz="0" w:space="0" w:color="auto"/>
        <w:left w:val="none" w:sz="0" w:space="0" w:color="auto"/>
        <w:bottom w:val="none" w:sz="0" w:space="0" w:color="auto"/>
        <w:right w:val="none" w:sz="0" w:space="0" w:color="auto"/>
      </w:divBdr>
    </w:div>
    <w:div w:id="96295695">
      <w:bodyDiv w:val="1"/>
      <w:marLeft w:val="0"/>
      <w:marRight w:val="0"/>
      <w:marTop w:val="0"/>
      <w:marBottom w:val="0"/>
      <w:divBdr>
        <w:top w:val="none" w:sz="0" w:space="0" w:color="auto"/>
        <w:left w:val="none" w:sz="0" w:space="0" w:color="auto"/>
        <w:bottom w:val="none" w:sz="0" w:space="0" w:color="auto"/>
        <w:right w:val="none" w:sz="0" w:space="0" w:color="auto"/>
      </w:divBdr>
    </w:div>
    <w:div w:id="100497253">
      <w:bodyDiv w:val="1"/>
      <w:marLeft w:val="0"/>
      <w:marRight w:val="0"/>
      <w:marTop w:val="0"/>
      <w:marBottom w:val="0"/>
      <w:divBdr>
        <w:top w:val="none" w:sz="0" w:space="0" w:color="auto"/>
        <w:left w:val="none" w:sz="0" w:space="0" w:color="auto"/>
        <w:bottom w:val="none" w:sz="0" w:space="0" w:color="auto"/>
        <w:right w:val="none" w:sz="0" w:space="0" w:color="auto"/>
      </w:divBdr>
    </w:div>
    <w:div w:id="198051453">
      <w:bodyDiv w:val="1"/>
      <w:marLeft w:val="0"/>
      <w:marRight w:val="0"/>
      <w:marTop w:val="0"/>
      <w:marBottom w:val="0"/>
      <w:divBdr>
        <w:top w:val="none" w:sz="0" w:space="0" w:color="auto"/>
        <w:left w:val="none" w:sz="0" w:space="0" w:color="auto"/>
        <w:bottom w:val="none" w:sz="0" w:space="0" w:color="auto"/>
        <w:right w:val="none" w:sz="0" w:space="0" w:color="auto"/>
      </w:divBdr>
    </w:div>
    <w:div w:id="222260738">
      <w:bodyDiv w:val="1"/>
      <w:marLeft w:val="0"/>
      <w:marRight w:val="0"/>
      <w:marTop w:val="0"/>
      <w:marBottom w:val="0"/>
      <w:divBdr>
        <w:top w:val="none" w:sz="0" w:space="0" w:color="auto"/>
        <w:left w:val="none" w:sz="0" w:space="0" w:color="auto"/>
        <w:bottom w:val="none" w:sz="0" w:space="0" w:color="auto"/>
        <w:right w:val="none" w:sz="0" w:space="0" w:color="auto"/>
      </w:divBdr>
    </w:div>
    <w:div w:id="226646567">
      <w:bodyDiv w:val="1"/>
      <w:marLeft w:val="0"/>
      <w:marRight w:val="0"/>
      <w:marTop w:val="0"/>
      <w:marBottom w:val="0"/>
      <w:divBdr>
        <w:top w:val="none" w:sz="0" w:space="0" w:color="auto"/>
        <w:left w:val="none" w:sz="0" w:space="0" w:color="auto"/>
        <w:bottom w:val="none" w:sz="0" w:space="0" w:color="auto"/>
        <w:right w:val="none" w:sz="0" w:space="0" w:color="auto"/>
      </w:divBdr>
    </w:div>
    <w:div w:id="266623311">
      <w:bodyDiv w:val="1"/>
      <w:marLeft w:val="0"/>
      <w:marRight w:val="0"/>
      <w:marTop w:val="0"/>
      <w:marBottom w:val="0"/>
      <w:divBdr>
        <w:top w:val="none" w:sz="0" w:space="0" w:color="auto"/>
        <w:left w:val="none" w:sz="0" w:space="0" w:color="auto"/>
        <w:bottom w:val="none" w:sz="0" w:space="0" w:color="auto"/>
        <w:right w:val="none" w:sz="0" w:space="0" w:color="auto"/>
      </w:divBdr>
    </w:div>
    <w:div w:id="388961091">
      <w:bodyDiv w:val="1"/>
      <w:marLeft w:val="0"/>
      <w:marRight w:val="0"/>
      <w:marTop w:val="0"/>
      <w:marBottom w:val="0"/>
      <w:divBdr>
        <w:top w:val="none" w:sz="0" w:space="0" w:color="auto"/>
        <w:left w:val="none" w:sz="0" w:space="0" w:color="auto"/>
        <w:bottom w:val="none" w:sz="0" w:space="0" w:color="auto"/>
        <w:right w:val="none" w:sz="0" w:space="0" w:color="auto"/>
      </w:divBdr>
    </w:div>
    <w:div w:id="471411464">
      <w:bodyDiv w:val="1"/>
      <w:marLeft w:val="0"/>
      <w:marRight w:val="0"/>
      <w:marTop w:val="0"/>
      <w:marBottom w:val="0"/>
      <w:divBdr>
        <w:top w:val="none" w:sz="0" w:space="0" w:color="auto"/>
        <w:left w:val="none" w:sz="0" w:space="0" w:color="auto"/>
        <w:bottom w:val="none" w:sz="0" w:space="0" w:color="auto"/>
        <w:right w:val="none" w:sz="0" w:space="0" w:color="auto"/>
      </w:divBdr>
    </w:div>
    <w:div w:id="488057715">
      <w:bodyDiv w:val="1"/>
      <w:marLeft w:val="0"/>
      <w:marRight w:val="0"/>
      <w:marTop w:val="0"/>
      <w:marBottom w:val="0"/>
      <w:divBdr>
        <w:top w:val="none" w:sz="0" w:space="0" w:color="auto"/>
        <w:left w:val="none" w:sz="0" w:space="0" w:color="auto"/>
        <w:bottom w:val="none" w:sz="0" w:space="0" w:color="auto"/>
        <w:right w:val="none" w:sz="0" w:space="0" w:color="auto"/>
      </w:divBdr>
    </w:div>
    <w:div w:id="641008496">
      <w:bodyDiv w:val="1"/>
      <w:marLeft w:val="0"/>
      <w:marRight w:val="0"/>
      <w:marTop w:val="0"/>
      <w:marBottom w:val="0"/>
      <w:divBdr>
        <w:top w:val="none" w:sz="0" w:space="0" w:color="auto"/>
        <w:left w:val="none" w:sz="0" w:space="0" w:color="auto"/>
        <w:bottom w:val="none" w:sz="0" w:space="0" w:color="auto"/>
        <w:right w:val="none" w:sz="0" w:space="0" w:color="auto"/>
      </w:divBdr>
    </w:div>
    <w:div w:id="669219176">
      <w:bodyDiv w:val="1"/>
      <w:marLeft w:val="0"/>
      <w:marRight w:val="0"/>
      <w:marTop w:val="0"/>
      <w:marBottom w:val="0"/>
      <w:divBdr>
        <w:top w:val="none" w:sz="0" w:space="0" w:color="auto"/>
        <w:left w:val="none" w:sz="0" w:space="0" w:color="auto"/>
        <w:bottom w:val="none" w:sz="0" w:space="0" w:color="auto"/>
        <w:right w:val="none" w:sz="0" w:space="0" w:color="auto"/>
      </w:divBdr>
    </w:div>
    <w:div w:id="755594514">
      <w:bodyDiv w:val="1"/>
      <w:marLeft w:val="0"/>
      <w:marRight w:val="0"/>
      <w:marTop w:val="0"/>
      <w:marBottom w:val="0"/>
      <w:divBdr>
        <w:top w:val="none" w:sz="0" w:space="0" w:color="auto"/>
        <w:left w:val="none" w:sz="0" w:space="0" w:color="auto"/>
        <w:bottom w:val="none" w:sz="0" w:space="0" w:color="auto"/>
        <w:right w:val="none" w:sz="0" w:space="0" w:color="auto"/>
      </w:divBdr>
    </w:div>
    <w:div w:id="796335183">
      <w:bodyDiv w:val="1"/>
      <w:marLeft w:val="0"/>
      <w:marRight w:val="0"/>
      <w:marTop w:val="0"/>
      <w:marBottom w:val="0"/>
      <w:divBdr>
        <w:top w:val="none" w:sz="0" w:space="0" w:color="auto"/>
        <w:left w:val="none" w:sz="0" w:space="0" w:color="auto"/>
        <w:bottom w:val="none" w:sz="0" w:space="0" w:color="auto"/>
        <w:right w:val="none" w:sz="0" w:space="0" w:color="auto"/>
      </w:divBdr>
    </w:div>
    <w:div w:id="959066325">
      <w:bodyDiv w:val="1"/>
      <w:marLeft w:val="0"/>
      <w:marRight w:val="0"/>
      <w:marTop w:val="0"/>
      <w:marBottom w:val="0"/>
      <w:divBdr>
        <w:top w:val="none" w:sz="0" w:space="0" w:color="auto"/>
        <w:left w:val="none" w:sz="0" w:space="0" w:color="auto"/>
        <w:bottom w:val="none" w:sz="0" w:space="0" w:color="auto"/>
        <w:right w:val="none" w:sz="0" w:space="0" w:color="auto"/>
      </w:divBdr>
    </w:div>
    <w:div w:id="1054159196">
      <w:bodyDiv w:val="1"/>
      <w:marLeft w:val="0"/>
      <w:marRight w:val="0"/>
      <w:marTop w:val="0"/>
      <w:marBottom w:val="0"/>
      <w:divBdr>
        <w:top w:val="none" w:sz="0" w:space="0" w:color="auto"/>
        <w:left w:val="none" w:sz="0" w:space="0" w:color="auto"/>
        <w:bottom w:val="none" w:sz="0" w:space="0" w:color="auto"/>
        <w:right w:val="none" w:sz="0" w:space="0" w:color="auto"/>
      </w:divBdr>
    </w:div>
    <w:div w:id="1068111202">
      <w:bodyDiv w:val="1"/>
      <w:marLeft w:val="0"/>
      <w:marRight w:val="0"/>
      <w:marTop w:val="0"/>
      <w:marBottom w:val="0"/>
      <w:divBdr>
        <w:top w:val="none" w:sz="0" w:space="0" w:color="auto"/>
        <w:left w:val="none" w:sz="0" w:space="0" w:color="auto"/>
        <w:bottom w:val="none" w:sz="0" w:space="0" w:color="auto"/>
        <w:right w:val="none" w:sz="0" w:space="0" w:color="auto"/>
      </w:divBdr>
    </w:div>
    <w:div w:id="1432045779">
      <w:bodyDiv w:val="1"/>
      <w:marLeft w:val="0"/>
      <w:marRight w:val="0"/>
      <w:marTop w:val="0"/>
      <w:marBottom w:val="0"/>
      <w:divBdr>
        <w:top w:val="none" w:sz="0" w:space="0" w:color="auto"/>
        <w:left w:val="none" w:sz="0" w:space="0" w:color="auto"/>
        <w:bottom w:val="none" w:sz="0" w:space="0" w:color="auto"/>
        <w:right w:val="none" w:sz="0" w:space="0" w:color="auto"/>
      </w:divBdr>
    </w:div>
    <w:div w:id="1969160617">
      <w:bodyDiv w:val="1"/>
      <w:marLeft w:val="0"/>
      <w:marRight w:val="0"/>
      <w:marTop w:val="0"/>
      <w:marBottom w:val="0"/>
      <w:divBdr>
        <w:top w:val="none" w:sz="0" w:space="0" w:color="auto"/>
        <w:left w:val="none" w:sz="0" w:space="0" w:color="auto"/>
        <w:bottom w:val="none" w:sz="0" w:space="0" w:color="auto"/>
        <w:right w:val="none" w:sz="0" w:space="0" w:color="auto"/>
      </w:divBdr>
    </w:div>
    <w:div w:id="1991639517">
      <w:bodyDiv w:val="1"/>
      <w:marLeft w:val="0"/>
      <w:marRight w:val="0"/>
      <w:marTop w:val="0"/>
      <w:marBottom w:val="0"/>
      <w:divBdr>
        <w:top w:val="none" w:sz="0" w:space="0" w:color="auto"/>
        <w:left w:val="none" w:sz="0" w:space="0" w:color="auto"/>
        <w:bottom w:val="none" w:sz="0" w:space="0" w:color="auto"/>
        <w:right w:val="none" w:sz="0" w:space="0" w:color="auto"/>
      </w:divBdr>
    </w:div>
    <w:div w:id="2066022547">
      <w:bodyDiv w:val="1"/>
      <w:marLeft w:val="0"/>
      <w:marRight w:val="0"/>
      <w:marTop w:val="0"/>
      <w:marBottom w:val="0"/>
      <w:divBdr>
        <w:top w:val="none" w:sz="0" w:space="0" w:color="auto"/>
        <w:left w:val="none" w:sz="0" w:space="0" w:color="auto"/>
        <w:bottom w:val="none" w:sz="0" w:space="0" w:color="auto"/>
        <w:right w:val="none" w:sz="0" w:space="0" w:color="auto"/>
      </w:divBdr>
    </w:div>
    <w:div w:id="210711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7</Pages>
  <Words>3259</Words>
  <Characters>18582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Hope College</Company>
  <LinksUpToDate>false</LinksUpToDate>
  <CharactersWithSpaces>21798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JoHannah</dc:creator>
  <cp:keywords/>
  <dc:description/>
  <cp:lastModifiedBy> JoHannah</cp:lastModifiedBy>
  <cp:revision>5</cp:revision>
  <dcterms:created xsi:type="dcterms:W3CDTF">2016-03-09T14:33:00Z</dcterms:created>
  <dcterms:modified xsi:type="dcterms:W3CDTF">2016-03-09T17:42:00Z</dcterms:modified>
</cp:coreProperties>
</file>